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C95" w:rsidRPr="00021C95" w:rsidRDefault="00021C95" w:rsidP="00021C95">
      <w:pPr>
        <w:jc w:val="center"/>
        <w:rPr>
          <w:b/>
        </w:rPr>
      </w:pPr>
      <w:r>
        <w:rPr>
          <w:b/>
        </w:rPr>
        <w:t>AĞRI</w:t>
      </w:r>
      <w:r w:rsidRPr="00021C95">
        <w:rPr>
          <w:b/>
        </w:rPr>
        <w:t xml:space="preserve"> DEFTERDARLIĞI MUHAKEMAT MÜDÜRLÜĞÜ İŞLEM YÖNERGESİ</w:t>
      </w:r>
    </w:p>
    <w:p w:rsidR="00021C95" w:rsidRPr="00021C95" w:rsidRDefault="00021C95" w:rsidP="00021C95">
      <w:pPr>
        <w:jc w:val="center"/>
        <w:rPr>
          <w:b/>
        </w:rPr>
      </w:pPr>
      <w:r w:rsidRPr="00021C95">
        <w:rPr>
          <w:b/>
        </w:rPr>
        <w:t>BİRİNCİ BÖLÜM</w:t>
      </w:r>
    </w:p>
    <w:p w:rsidR="008E68A6" w:rsidRDefault="00021C95" w:rsidP="00021C95">
      <w:pPr>
        <w:jc w:val="center"/>
        <w:rPr>
          <w:b/>
        </w:rPr>
      </w:pPr>
      <w:r w:rsidRPr="00021C95">
        <w:rPr>
          <w:b/>
        </w:rPr>
        <w:t>Amaç, Kapsam, Hukuki Dayanak ve Tanımlar</w:t>
      </w:r>
    </w:p>
    <w:p w:rsidR="00021C95" w:rsidRDefault="00021C95" w:rsidP="00021C95">
      <w:pPr>
        <w:jc w:val="both"/>
        <w:rPr>
          <w:b/>
        </w:rPr>
      </w:pPr>
    </w:p>
    <w:p w:rsidR="00021C95" w:rsidRDefault="00021C95" w:rsidP="00021C95">
      <w:pPr>
        <w:jc w:val="both"/>
      </w:pPr>
      <w:r w:rsidRPr="00021C95">
        <w:rPr>
          <w:b/>
        </w:rPr>
        <w:t>Amaç Madde 1</w:t>
      </w:r>
      <w:r>
        <w:t xml:space="preserve">- Bu yönergenin amacı, Maliye Bakanlığı </w:t>
      </w:r>
      <w:proofErr w:type="spellStart"/>
      <w:r>
        <w:t>Başhukuk</w:t>
      </w:r>
      <w:proofErr w:type="spellEnd"/>
      <w:r>
        <w:t xml:space="preserve"> Müşavirliği ve Muhakemat Genel Müdürlüğünün taşra teşkilatı olan Ağrı Muhakemat Müdürlüğünün hizmet alanlarını, görev yetki ve sorumluluklarına ilişkin usul ve esasları düzenlemektir. </w:t>
      </w:r>
    </w:p>
    <w:p w:rsidR="00021C95" w:rsidRDefault="00021C95" w:rsidP="00021C95">
      <w:pPr>
        <w:jc w:val="both"/>
      </w:pPr>
      <w:r w:rsidRPr="00021C95">
        <w:rPr>
          <w:b/>
        </w:rPr>
        <w:t>Kapsam Madde 2</w:t>
      </w:r>
      <w:r>
        <w:t xml:space="preserve">- Bu yönerge, </w:t>
      </w:r>
      <w:r w:rsidR="004074CD">
        <w:t>Ağrı</w:t>
      </w:r>
      <w:r>
        <w:t xml:space="preserve"> Muhakemat Müdürlüğünün hizmet alanlarını, görev, yetki ve sorumluluklarına ilişkin usul ve esasları kapsar. </w:t>
      </w:r>
    </w:p>
    <w:p w:rsidR="00021C95" w:rsidRDefault="00021C95" w:rsidP="00021C95">
      <w:pPr>
        <w:jc w:val="both"/>
      </w:pPr>
      <w:r w:rsidRPr="00021C95">
        <w:rPr>
          <w:b/>
        </w:rPr>
        <w:t>Hukuki</w:t>
      </w:r>
      <w:r>
        <w:t xml:space="preserve"> </w:t>
      </w:r>
      <w:r w:rsidRPr="00021C95">
        <w:rPr>
          <w:b/>
        </w:rPr>
        <w:t>Dayanak Madde 3</w:t>
      </w:r>
      <w:r>
        <w:t xml:space="preserve">- Bu yönerge, 02.11.2011 tarih ve 659 Sayılı Genel Bütçe Kapsamındaki Kamu İdareleri ve Özel Bütçeli İdarelerde Hukuk Hizmetlerinin Yürütülmesine İlişkin Kanun Hükmünde Kararname ve 14.12.1983 tarih ve 178 sayılı Maliye Bakanlığı Teşkilat ve Görevleri Hakkında Kanun Hükmünde Kararname hükümlerine dayanılarak hazırlanmıştır. </w:t>
      </w:r>
    </w:p>
    <w:p w:rsidR="00021C95" w:rsidRDefault="00021C95" w:rsidP="00021C95">
      <w:pPr>
        <w:jc w:val="both"/>
      </w:pPr>
      <w:r w:rsidRPr="00021C95">
        <w:rPr>
          <w:b/>
        </w:rPr>
        <w:t>Tanımlar Madde 4-</w:t>
      </w:r>
      <w:r>
        <w:t xml:space="preserve"> Bu yönergede geçen; </w:t>
      </w:r>
    </w:p>
    <w:p w:rsidR="00021C95" w:rsidRDefault="00021C95" w:rsidP="00021C95">
      <w:pPr>
        <w:jc w:val="both"/>
      </w:pPr>
      <w:r>
        <w:t xml:space="preserve">a) </w:t>
      </w:r>
      <w:proofErr w:type="gramStart"/>
      <w:r>
        <w:t xml:space="preserve">Defterdarlık : </w:t>
      </w:r>
      <w:r w:rsidR="004074CD">
        <w:t>Ağrı</w:t>
      </w:r>
      <w:proofErr w:type="gramEnd"/>
      <w:r>
        <w:t xml:space="preserve"> Defterdarlığını,</w:t>
      </w:r>
    </w:p>
    <w:p w:rsidR="00021C95" w:rsidRDefault="00021C95" w:rsidP="00021C95">
      <w:pPr>
        <w:jc w:val="both"/>
      </w:pPr>
      <w:r>
        <w:t xml:space="preserve"> b) </w:t>
      </w:r>
      <w:proofErr w:type="gramStart"/>
      <w:r>
        <w:t xml:space="preserve">Defterdar : </w:t>
      </w:r>
      <w:r w:rsidR="004074CD">
        <w:t>Ağrı</w:t>
      </w:r>
      <w:proofErr w:type="gramEnd"/>
      <w:r>
        <w:t xml:space="preserve"> Defterdarı, </w:t>
      </w:r>
    </w:p>
    <w:p w:rsidR="00021C95" w:rsidRDefault="00021C95" w:rsidP="00021C95">
      <w:pPr>
        <w:jc w:val="both"/>
      </w:pPr>
      <w:r>
        <w:t xml:space="preserve">c) </w:t>
      </w:r>
      <w:proofErr w:type="gramStart"/>
      <w:r>
        <w:t xml:space="preserve">BAHUM : </w:t>
      </w:r>
      <w:proofErr w:type="spellStart"/>
      <w:r>
        <w:t>Başhukuk</w:t>
      </w:r>
      <w:proofErr w:type="spellEnd"/>
      <w:proofErr w:type="gramEnd"/>
      <w:r>
        <w:t xml:space="preserve"> Müşavirliği ve Muhakemat Müdürlüğünü,</w:t>
      </w:r>
    </w:p>
    <w:p w:rsidR="00021C95" w:rsidRDefault="00021C95" w:rsidP="00021C95">
      <w:pPr>
        <w:jc w:val="both"/>
      </w:pPr>
      <w:r>
        <w:t xml:space="preserve"> d) Muhakemat </w:t>
      </w:r>
      <w:proofErr w:type="gramStart"/>
      <w:r>
        <w:t>Birimi : Muhakemat</w:t>
      </w:r>
      <w:proofErr w:type="gramEnd"/>
      <w:r>
        <w:t xml:space="preserve"> Müdürlüğü Hazine Avukatlarını, </w:t>
      </w:r>
    </w:p>
    <w:p w:rsidR="00021C95" w:rsidRDefault="00021C95" w:rsidP="00021C95">
      <w:pPr>
        <w:jc w:val="both"/>
      </w:pPr>
      <w:r>
        <w:t xml:space="preserve">e) </w:t>
      </w:r>
      <w:proofErr w:type="gramStart"/>
      <w:r>
        <w:t>Müdür : Muhakemat</w:t>
      </w:r>
      <w:proofErr w:type="gramEnd"/>
      <w:r>
        <w:t xml:space="preserve"> Müdürünü,</w:t>
      </w:r>
    </w:p>
    <w:p w:rsidR="00021C95" w:rsidRDefault="00021C95" w:rsidP="00021C95">
      <w:pPr>
        <w:jc w:val="both"/>
      </w:pPr>
      <w:r>
        <w:t xml:space="preserve"> f) </w:t>
      </w:r>
      <w:proofErr w:type="gramStart"/>
      <w:r>
        <w:t>Avukat : Müşavir</w:t>
      </w:r>
      <w:proofErr w:type="gramEnd"/>
      <w:r>
        <w:t xml:space="preserve"> Hazine Avukatları ve Hazine Avukatlarını,</w:t>
      </w:r>
    </w:p>
    <w:p w:rsidR="00021C95" w:rsidRDefault="00021C95" w:rsidP="00021C95">
      <w:pPr>
        <w:jc w:val="both"/>
      </w:pPr>
      <w:r>
        <w:t xml:space="preserve"> g) </w:t>
      </w:r>
      <w:proofErr w:type="gramStart"/>
      <w:r>
        <w:t>Servis : Muhakemat</w:t>
      </w:r>
      <w:proofErr w:type="gramEnd"/>
      <w:r>
        <w:t xml:space="preserve"> Müdürlüğü servislerini ifade eder.</w:t>
      </w:r>
    </w:p>
    <w:p w:rsidR="004074CD" w:rsidRDefault="004074CD" w:rsidP="004074CD">
      <w:pPr>
        <w:jc w:val="center"/>
        <w:rPr>
          <w:b/>
        </w:rPr>
      </w:pPr>
      <w:r w:rsidRPr="004074CD">
        <w:rPr>
          <w:b/>
        </w:rPr>
        <w:t>İKİNCİ BÖLÜM</w:t>
      </w:r>
    </w:p>
    <w:p w:rsidR="004074CD" w:rsidRDefault="004074CD" w:rsidP="004074CD">
      <w:pPr>
        <w:jc w:val="center"/>
      </w:pPr>
      <w:r w:rsidRPr="004074CD">
        <w:rPr>
          <w:b/>
        </w:rPr>
        <w:t>Görev, Yetki ve Sorumluluklar Muhakemat Müdürünün Görev, Yetki ve Sorumlulukları</w:t>
      </w:r>
    </w:p>
    <w:p w:rsidR="004074CD" w:rsidRDefault="004074CD" w:rsidP="00021C95">
      <w:pPr>
        <w:jc w:val="both"/>
      </w:pPr>
      <w:r w:rsidRPr="004074CD">
        <w:rPr>
          <w:b/>
        </w:rPr>
        <w:t>Muhakemat Müdürünün Görev ve Yetkileri</w:t>
      </w:r>
      <w:r>
        <w:t xml:space="preserve"> </w:t>
      </w:r>
    </w:p>
    <w:p w:rsidR="004074CD" w:rsidRDefault="004074CD" w:rsidP="00021C95">
      <w:pPr>
        <w:jc w:val="both"/>
      </w:pPr>
      <w:r>
        <w:t>Madde 4- (1) Muhakemat Hizmetleri;</w:t>
      </w:r>
    </w:p>
    <w:p w:rsidR="004074CD" w:rsidRDefault="004074CD" w:rsidP="00021C95">
      <w:pPr>
        <w:jc w:val="both"/>
      </w:pPr>
      <w:r>
        <w:t xml:space="preserve"> Muhakemat </w:t>
      </w:r>
      <w:proofErr w:type="gramStart"/>
      <w:r>
        <w:t>Müdürü :</w:t>
      </w:r>
      <w:proofErr w:type="gramEnd"/>
    </w:p>
    <w:p w:rsidR="004074CD" w:rsidRDefault="004074CD" w:rsidP="004074CD">
      <w:pPr>
        <w:pStyle w:val="ListeParagraf"/>
        <w:numPr>
          <w:ilvl w:val="0"/>
          <w:numId w:val="1"/>
        </w:numPr>
        <w:jc w:val="both"/>
      </w:pPr>
      <w:r>
        <w:t xml:space="preserve">Bakanlığın ve talep halinde genel bütçe kapsamındaki kamu idareleri ile özel bütçeli idarelerin il sınırları dahilindeki birimlerinden sorulan işlerin hukuki gerekleri hakkında verilecek mütalaayı hazırlamak veya avukatlar aracılığı ile hazırlatmak, </w:t>
      </w:r>
    </w:p>
    <w:p w:rsidR="004074CD" w:rsidRPr="004074CD" w:rsidRDefault="004074CD" w:rsidP="004074CD">
      <w:pPr>
        <w:pStyle w:val="ListeParagraf"/>
        <w:numPr>
          <w:ilvl w:val="0"/>
          <w:numId w:val="1"/>
        </w:numPr>
        <w:jc w:val="both"/>
        <w:rPr>
          <w:b/>
        </w:rPr>
      </w:pPr>
      <w:r>
        <w:t xml:space="preserve"> </w:t>
      </w:r>
      <w:proofErr w:type="gramStart"/>
      <w:r>
        <w:t xml:space="preserve">Dava ve icra işleriyle ilgili olarak idarelerle gereken koordinasyonu temin etmek ve Müşavir Hazine avukatı/Hazine avukatlarına havale yapmak suretiyle; </w:t>
      </w:r>
      <w:r>
        <w:sym w:font="Symbol" w:char="F0A7"/>
      </w:r>
      <w:r>
        <w:t xml:space="preserve"> Maliye Bakanlığına veya Maliye Hazinesine ait her türlü adli ve idari davanın açılmasını ve takibini, Maliye Bakanlığı </w:t>
      </w:r>
      <w:r>
        <w:lastRenderedPageBreak/>
        <w:t xml:space="preserve">veya Maliye Hazinesi aleyhine açılan her türlü adli ve idari davanın takibini ve icra takiplerinin yapılmasını, </w:t>
      </w:r>
      <w:r>
        <w:sym w:font="Symbol" w:char="F0A7"/>
      </w:r>
      <w:r>
        <w:t xml:space="preserve"> Talep halinde genel bütçe kapsamındaki kamu idareleri ve özel bütçeli idarelerin adli ve idari dava ve icra işlerini yapılmasını, </w:t>
      </w:r>
      <w:r>
        <w:sym w:font="Symbol" w:char="F0A7"/>
      </w:r>
      <w:r>
        <w:t xml:space="preserve"> Hazinenin mülkiyetindeki taşınmazlar ile Devletin hüküm ve tasarrufu altındaki taşınmazların </w:t>
      </w:r>
      <w:proofErr w:type="spellStart"/>
      <w:r>
        <w:t>ayn’ıyla</w:t>
      </w:r>
      <w:proofErr w:type="spellEnd"/>
      <w:r>
        <w:t xml:space="preserve"> ilgili her türlü davaları takip edilmesini, icra işlemlerinin yapılmasını, </w:t>
      </w:r>
      <w:r>
        <w:sym w:font="Symbol" w:char="F0A7"/>
      </w:r>
      <w:r>
        <w:t xml:space="preserve"> Özel kanun hükümlerine göre Hazine alacağı sayılan alacaklara ilişkin davaların açılmasını, takip edilmesini ve alacaklarını tahsil edilmesini, </w:t>
      </w:r>
      <w:r>
        <w:sym w:font="Symbol" w:char="F0A7"/>
      </w:r>
      <w:r>
        <w:t xml:space="preserve"> Mevzuatında başkaca bir takip mercii ve usulü öngörülmeyen alacaklar ile diğer kurumların taraf olamayacağı davaların açılmasını, takip edilmesini ve alacağın tahsil edilmesini, </w:t>
      </w:r>
      <w:r>
        <w:sym w:font="Symbol" w:char="F0A7"/>
      </w:r>
      <w:r>
        <w:t xml:space="preserve"> 3628 sayılı Mal Bildiriminde Bulunulması, Rüşvet ve Yolsuzluklarla Mücadele Kanununun 17 inci maddesinin birinci fıkrasındaki suçlardan, Bakanlığımızı ve talepleri halinde genel ve özel bütçeli idareleri ilgilendirenlerin ceza davalarını takip edilmesini, sağlamak, </w:t>
      </w:r>
      <w:proofErr w:type="gramEnd"/>
    </w:p>
    <w:p w:rsidR="004074CD" w:rsidRPr="004074CD" w:rsidRDefault="004074CD" w:rsidP="004074CD">
      <w:pPr>
        <w:pStyle w:val="ListeParagraf"/>
        <w:numPr>
          <w:ilvl w:val="0"/>
          <w:numId w:val="1"/>
        </w:numPr>
        <w:jc w:val="both"/>
        <w:rPr>
          <w:b/>
        </w:rPr>
      </w:pPr>
      <w:r>
        <w:t xml:space="preserve"> Yapılacak işlemi kalmayan dosyaların saklıya kaldırılması tekliflerini değerlendirmek, </w:t>
      </w:r>
    </w:p>
    <w:p w:rsidR="004074CD" w:rsidRPr="004074CD" w:rsidRDefault="004074CD" w:rsidP="004074CD">
      <w:pPr>
        <w:pStyle w:val="ListeParagraf"/>
        <w:numPr>
          <w:ilvl w:val="0"/>
          <w:numId w:val="1"/>
        </w:numPr>
        <w:jc w:val="both"/>
        <w:rPr>
          <w:b/>
        </w:rPr>
      </w:pPr>
      <w:r>
        <w:t xml:space="preserve"> </w:t>
      </w:r>
      <w:proofErr w:type="gramStart"/>
      <w:r>
        <w:t xml:space="preserve">İdarelerin gerçek veya tüzel kişilerle aralarında çıkan her türlü hukuki uyuşmazlığın sulh yoluyla halline, her türlü dava açılmasından veya icra takibine başlanılmasından, bunlardan yargı veya icra mercilerine intikal etmiş olanların takiplerinden veya verilen kararlara karşı karar düzeltme yoluna gidilmesi dışındaki kanun yollarına gidilmesinden vazgeçmeye, davaları kabule, ceza uyuşmazlıklarında şikâyetten vazgeçmeye veya uzlaşmaya, davadan feragat etmeye, sözleşmede belirtilmeyen sebeplerle sözleşmelerin değiştirilmesinde veya sona erdirilmesinde maddi ve hukuki sebeplerle kamu menfaati görülmesi halinde bu yöndeki görüşünü yetkili mercilere bildirmek, </w:t>
      </w:r>
      <w:proofErr w:type="gramEnd"/>
    </w:p>
    <w:p w:rsidR="004074CD" w:rsidRPr="004074CD" w:rsidRDefault="004074CD" w:rsidP="004074CD">
      <w:pPr>
        <w:pStyle w:val="ListeParagraf"/>
        <w:numPr>
          <w:ilvl w:val="0"/>
          <w:numId w:val="1"/>
        </w:numPr>
        <w:jc w:val="both"/>
        <w:rPr>
          <w:b/>
        </w:rPr>
      </w:pPr>
      <w:r>
        <w:t xml:space="preserve"> 659 sayılı KHK’nın 11/2 ve 12 inci maddeleri kapsamındaki dava ve icra takipleri ile kanun yollarına gidilmesinden vazgeçilmesini teklif etme yetkisi harcama yetkilisine ait olup, Defterdarın vazgeçmeye dair teklif yetkisini Muhakemat Müdürüne devretmesi halinde; yetkisi </w:t>
      </w:r>
      <w:proofErr w:type="gramStart"/>
      <w:r>
        <w:t>dahilindeki</w:t>
      </w:r>
      <w:proofErr w:type="gramEnd"/>
      <w:r>
        <w:t xml:space="preserve"> 3 işlerde Hazine avukatının uygun mütalaası üzerine vazgeçmek, yetkisini aşan işlerde Bakanlığa vazgeçme teklif etmek, (Yazışma yetkisinin de devralınması halinde)</w:t>
      </w:r>
    </w:p>
    <w:p w:rsidR="004074CD" w:rsidRPr="004074CD" w:rsidRDefault="004074CD" w:rsidP="004074CD">
      <w:pPr>
        <w:pStyle w:val="ListeParagraf"/>
        <w:numPr>
          <w:ilvl w:val="0"/>
          <w:numId w:val="1"/>
        </w:numPr>
        <w:jc w:val="both"/>
        <w:rPr>
          <w:b/>
        </w:rPr>
      </w:pPr>
      <w:r>
        <w:t xml:space="preserve"> Açılmasında ve takibinde Hazine veya idareye ait herhangi bir hak ve menfaat bulunmayan, yanlışlıkla açılan veya konusu kalmayan dava ve icra takipleri ile her türlü davada karar düzeltme yoluna başvurulmasından vazgeçmeye dair gerekçeli teklifleri devredilen yetkiler kapsamında ise değerlendirmek, yetki devirleri dışında ise </w:t>
      </w:r>
      <w:proofErr w:type="spellStart"/>
      <w:r>
        <w:t>BAHUM’a</w:t>
      </w:r>
      <w:proofErr w:type="spellEnd"/>
      <w:r>
        <w:t xml:space="preserve"> göndermek, </w:t>
      </w:r>
    </w:p>
    <w:p w:rsidR="004074CD" w:rsidRPr="004074CD" w:rsidRDefault="004074CD" w:rsidP="004074CD">
      <w:pPr>
        <w:pStyle w:val="ListeParagraf"/>
        <w:numPr>
          <w:ilvl w:val="0"/>
          <w:numId w:val="1"/>
        </w:numPr>
        <w:jc w:val="both"/>
        <w:rPr>
          <w:b/>
        </w:rPr>
      </w:pPr>
      <w:r>
        <w:t xml:space="preserve"> Tüm mevzuatın yanında BAHUM tarafından çıkarılan iç genelgeleri takip etmek ve buna göre işlem yapmak, </w:t>
      </w:r>
    </w:p>
    <w:p w:rsidR="004074CD" w:rsidRPr="004074CD" w:rsidRDefault="004074CD" w:rsidP="004074CD">
      <w:pPr>
        <w:pStyle w:val="ListeParagraf"/>
        <w:numPr>
          <w:ilvl w:val="0"/>
          <w:numId w:val="1"/>
        </w:numPr>
        <w:jc w:val="both"/>
        <w:rPr>
          <w:b/>
        </w:rPr>
      </w:pPr>
      <w:r>
        <w:t xml:space="preserve"> Müdürlük işlemlerinin sağlıklı biçimde yürütülmesi bakımından Müdür, avukatlar ve servisin çalışma ortamlarının hazırlanmasını sağlamak, oda, araç, gereç vs. ihtiyaçları belirleyerek ilgili mercilere iletmek, </w:t>
      </w:r>
    </w:p>
    <w:p w:rsidR="004074CD" w:rsidRPr="004074CD" w:rsidRDefault="004074CD" w:rsidP="004074CD">
      <w:pPr>
        <w:pStyle w:val="ListeParagraf"/>
        <w:numPr>
          <w:ilvl w:val="0"/>
          <w:numId w:val="1"/>
        </w:numPr>
        <w:jc w:val="both"/>
        <w:rPr>
          <w:b/>
        </w:rPr>
      </w:pPr>
      <w:r>
        <w:t xml:space="preserve">Maliye Bakanlığının, bağlı, ilgili ve ilişkili kuruluşları hariç olmak üzere ilama bağlı borç ödemeleri ve idari davalarının mahkeme harç ve giderleri ile tüm genel bütçeli idarelerin hukuk, ceza ve icra işlerine ait mahkeme harç ve giderlerinin ödenmesini sağlamak, </w:t>
      </w:r>
    </w:p>
    <w:p w:rsidR="004074CD" w:rsidRPr="004074CD" w:rsidRDefault="004074CD" w:rsidP="004074CD">
      <w:pPr>
        <w:pStyle w:val="ListeParagraf"/>
        <w:numPr>
          <w:ilvl w:val="0"/>
          <w:numId w:val="1"/>
        </w:numPr>
        <w:jc w:val="both"/>
        <w:rPr>
          <w:b/>
        </w:rPr>
      </w:pPr>
      <w:r>
        <w:t xml:space="preserve"> Dava ve icra takipleri ile hazırlık dosyalarının METOP üzerinden açılmasını, havale edilmesini, davalara ilişkin süreçlerin ve mahkeme masraflarının kaydedilmesini sağlamak ve gerekli kontrolleri yaparak sistemin sağlıklı işlemesini temin etmek, </w:t>
      </w:r>
    </w:p>
    <w:p w:rsidR="004074CD" w:rsidRPr="004074CD" w:rsidRDefault="004074CD" w:rsidP="004074CD">
      <w:pPr>
        <w:pStyle w:val="ListeParagraf"/>
        <w:numPr>
          <w:ilvl w:val="0"/>
          <w:numId w:val="1"/>
        </w:numPr>
        <w:jc w:val="both"/>
        <w:rPr>
          <w:b/>
        </w:rPr>
      </w:pPr>
      <w:r>
        <w:t xml:space="preserve"> Müdürlük ve bağlı ilçelerde görev yapan Hazine avukatlarının iş ve işlemlerini kontrol etmek, </w:t>
      </w:r>
    </w:p>
    <w:p w:rsidR="004074CD" w:rsidRPr="004074CD" w:rsidRDefault="004074CD" w:rsidP="004074CD">
      <w:pPr>
        <w:pStyle w:val="ListeParagraf"/>
        <w:numPr>
          <w:ilvl w:val="0"/>
          <w:numId w:val="1"/>
        </w:numPr>
        <w:jc w:val="both"/>
        <w:rPr>
          <w:b/>
        </w:rPr>
      </w:pPr>
      <w:r>
        <w:t xml:space="preserve"> Müdürlük avukatları arasında iş bölümünü görevin gereklerine ve hakkaniyete uygun şekilde belirlemek ve bunu yazılı hale getirmek, </w:t>
      </w:r>
    </w:p>
    <w:p w:rsidR="004074CD" w:rsidRPr="004074CD" w:rsidRDefault="004074CD" w:rsidP="004074CD">
      <w:pPr>
        <w:pStyle w:val="ListeParagraf"/>
        <w:numPr>
          <w:ilvl w:val="0"/>
          <w:numId w:val="1"/>
        </w:numPr>
        <w:jc w:val="both"/>
        <w:rPr>
          <w:b/>
        </w:rPr>
      </w:pPr>
      <w:r>
        <w:t xml:space="preserve"> İl avukatlarını ihtiyaca göre ilçelerde görevlendirmek, </w:t>
      </w:r>
    </w:p>
    <w:p w:rsidR="004074CD" w:rsidRPr="004074CD" w:rsidRDefault="004074CD" w:rsidP="004074CD">
      <w:pPr>
        <w:pStyle w:val="ListeParagraf"/>
        <w:numPr>
          <w:ilvl w:val="0"/>
          <w:numId w:val="1"/>
        </w:numPr>
        <w:jc w:val="both"/>
        <w:rPr>
          <w:b/>
        </w:rPr>
      </w:pPr>
      <w:r>
        <w:lastRenderedPageBreak/>
        <w:t xml:space="preserve"> Birden fazla Avukatın görev yaptığı ilçelerdeki iş bölümünü belirlemek ve bunu yazılı hale getirmek, </w:t>
      </w:r>
    </w:p>
    <w:p w:rsidR="004074CD" w:rsidRPr="004074CD" w:rsidRDefault="004074CD" w:rsidP="004074CD">
      <w:pPr>
        <w:pStyle w:val="ListeParagraf"/>
        <w:numPr>
          <w:ilvl w:val="0"/>
          <w:numId w:val="1"/>
        </w:numPr>
        <w:jc w:val="both"/>
        <w:rPr>
          <w:b/>
        </w:rPr>
      </w:pPr>
      <w:r>
        <w:t xml:space="preserve"> Muhakemat Memurları arasındaki </w:t>
      </w:r>
      <w:proofErr w:type="spellStart"/>
      <w:r>
        <w:t>muakkiplik</w:t>
      </w:r>
      <w:proofErr w:type="spellEnd"/>
      <w:r>
        <w:t xml:space="preserve">, mutemetlik ve sair hizmetler konusundaki iş bölümünü sağlamak ve bunu yazılı hale getirmek, </w:t>
      </w:r>
    </w:p>
    <w:p w:rsidR="004074CD" w:rsidRPr="004074CD" w:rsidRDefault="004074CD" w:rsidP="004074CD">
      <w:pPr>
        <w:pStyle w:val="ListeParagraf"/>
        <w:numPr>
          <w:ilvl w:val="0"/>
          <w:numId w:val="1"/>
        </w:numPr>
        <w:jc w:val="both"/>
        <w:rPr>
          <w:b/>
        </w:rPr>
      </w:pPr>
      <w:r>
        <w:t xml:space="preserve"> Servisin işleyişini denetlemek, gerekli gördüğü önlemleri almak, </w:t>
      </w:r>
    </w:p>
    <w:p w:rsidR="004074CD" w:rsidRPr="004074CD" w:rsidRDefault="004074CD" w:rsidP="004074CD">
      <w:pPr>
        <w:pStyle w:val="ListeParagraf"/>
        <w:numPr>
          <w:ilvl w:val="0"/>
          <w:numId w:val="1"/>
        </w:numPr>
        <w:jc w:val="both"/>
        <w:rPr>
          <w:b/>
        </w:rPr>
      </w:pPr>
      <w:r>
        <w:t xml:space="preserve">Göreve başlayan ve emekli olan veya görevden ayrılan Avukatları İl Cumhuriyet Başsavcılığına, İlçedeki davalar il merkezinden takip ediliyor ise ilçe Cumhuriyet Başsavcılıklarına bildirmek, </w:t>
      </w:r>
    </w:p>
    <w:p w:rsidR="004074CD" w:rsidRPr="004074CD" w:rsidRDefault="004074CD" w:rsidP="004074CD">
      <w:pPr>
        <w:pStyle w:val="ListeParagraf"/>
        <w:numPr>
          <w:ilvl w:val="0"/>
          <w:numId w:val="1"/>
        </w:numPr>
        <w:jc w:val="both"/>
        <w:rPr>
          <w:b/>
        </w:rPr>
      </w:pPr>
      <w:r>
        <w:t xml:space="preserve"> 5018 sayılı Kanun gereğince Harcama yetkilisinden her mali yıl için gerçekleştirme görevlisi onayı almak, </w:t>
      </w:r>
    </w:p>
    <w:p w:rsidR="004074CD" w:rsidRPr="004074CD" w:rsidRDefault="004074CD" w:rsidP="004074CD">
      <w:pPr>
        <w:pStyle w:val="ListeParagraf"/>
        <w:numPr>
          <w:ilvl w:val="0"/>
          <w:numId w:val="1"/>
        </w:numPr>
        <w:jc w:val="both"/>
        <w:rPr>
          <w:b/>
        </w:rPr>
      </w:pPr>
      <w:r>
        <w:t xml:space="preserve">İlama bağlı borç, mahkeme masrafları, yol tazminatı ve vekâlet ücreti ödemelerini ilgili tertibinden ve yasal mevzuata uygun olarak gerçekleştirmek, </w:t>
      </w:r>
    </w:p>
    <w:p w:rsidR="004074CD" w:rsidRPr="004074CD" w:rsidRDefault="004074CD" w:rsidP="004074CD">
      <w:pPr>
        <w:pStyle w:val="ListeParagraf"/>
        <w:numPr>
          <w:ilvl w:val="0"/>
          <w:numId w:val="1"/>
        </w:numPr>
        <w:jc w:val="both"/>
        <w:rPr>
          <w:b/>
        </w:rPr>
      </w:pPr>
      <w:r>
        <w:t xml:space="preserve"> Tutulması gereken defter ve belgelerin muntazam şekilde tutulmasını sağlamak, 4 </w:t>
      </w:r>
    </w:p>
    <w:p w:rsidR="004074CD" w:rsidRPr="004074CD" w:rsidRDefault="004074CD" w:rsidP="004074CD">
      <w:pPr>
        <w:pStyle w:val="ListeParagraf"/>
        <w:numPr>
          <w:ilvl w:val="0"/>
          <w:numId w:val="1"/>
        </w:numPr>
        <w:jc w:val="both"/>
        <w:rPr>
          <w:b/>
        </w:rPr>
      </w:pPr>
      <w:r>
        <w:t xml:space="preserve">Avans, Kredi ve Mahsup İşlemleri ile satın alma işlemlerinin mevzuata uygun olarak gerçekleştirilmesini sağlamak, </w:t>
      </w:r>
    </w:p>
    <w:p w:rsidR="004074CD" w:rsidRPr="004074CD" w:rsidRDefault="004074CD" w:rsidP="004074CD">
      <w:pPr>
        <w:pStyle w:val="ListeParagraf"/>
        <w:numPr>
          <w:ilvl w:val="0"/>
          <w:numId w:val="1"/>
        </w:numPr>
        <w:jc w:val="both"/>
        <w:rPr>
          <w:b/>
        </w:rPr>
      </w:pPr>
      <w:r>
        <w:t xml:space="preserve">İcra ve bankalar vs. den yapılan tahsilâtlarla ilgili sayman mutemedi olarak görevlendirmelerin “Muhasebe Yetkilisi Mutemetlerinin Görevlendirilmesi, Yetkileri, Denetimi Ve Çalışma Usul Ve Esasları Hakkında Yönetmelik” hükümlerine uygun olarak yapılmasını sağlamak, </w:t>
      </w:r>
    </w:p>
    <w:p w:rsidR="004074CD" w:rsidRPr="004074CD" w:rsidRDefault="004074CD" w:rsidP="004074CD">
      <w:pPr>
        <w:pStyle w:val="ListeParagraf"/>
        <w:numPr>
          <w:ilvl w:val="0"/>
          <w:numId w:val="1"/>
        </w:numPr>
        <w:jc w:val="both"/>
        <w:rPr>
          <w:b/>
        </w:rPr>
      </w:pPr>
      <w:r>
        <w:t xml:space="preserve"> Kanun, tüzük, yönetmelik ve BAHUM İç Genelgeleri ile verilen diğer iş ve işlemleri yapmakla görevli ve yetkilidir. </w:t>
      </w:r>
    </w:p>
    <w:p w:rsidR="004074CD" w:rsidRPr="00E23EDD" w:rsidRDefault="004074CD" w:rsidP="004074CD">
      <w:pPr>
        <w:pStyle w:val="ListeParagraf"/>
        <w:numPr>
          <w:ilvl w:val="0"/>
          <w:numId w:val="1"/>
        </w:numPr>
        <w:jc w:val="both"/>
        <w:rPr>
          <w:b/>
        </w:rPr>
      </w:pPr>
      <w:r>
        <w:t xml:space="preserve"> Muhakemat Müdürü kendisine verilen görevlerin kanun, tüzük, yönetmelik ve BAHUM İç Genelgeleri hükümleri uyarınca zamanında, eksiksiz ve doğru yapılmasından sorumludur.</w:t>
      </w:r>
    </w:p>
    <w:p w:rsidR="00E23EDD" w:rsidRDefault="00E23EDD" w:rsidP="00E23EDD">
      <w:pPr>
        <w:pStyle w:val="ListeParagraf"/>
        <w:jc w:val="both"/>
      </w:pPr>
    </w:p>
    <w:p w:rsidR="00E23EDD" w:rsidRDefault="00E23EDD" w:rsidP="00E23EDD">
      <w:pPr>
        <w:pStyle w:val="ListeParagraf"/>
        <w:jc w:val="both"/>
        <w:rPr>
          <w:b/>
        </w:rPr>
      </w:pPr>
      <w:r w:rsidRPr="00E23EDD">
        <w:rPr>
          <w:b/>
        </w:rPr>
        <w:t xml:space="preserve">(2) Diğer Hizmetler </w:t>
      </w:r>
    </w:p>
    <w:p w:rsidR="00E23EDD" w:rsidRDefault="00E23EDD" w:rsidP="00E23EDD">
      <w:pPr>
        <w:pStyle w:val="ListeParagraf"/>
        <w:jc w:val="both"/>
      </w:pPr>
      <w:r w:rsidRPr="00E23EDD">
        <w:rPr>
          <w:b/>
        </w:rPr>
        <w:t>Muhakemat Müdürü:</w:t>
      </w:r>
      <w:r>
        <w:t xml:space="preserve"> </w:t>
      </w:r>
    </w:p>
    <w:p w:rsidR="00E23EDD" w:rsidRDefault="00E23EDD" w:rsidP="00E23EDD">
      <w:pPr>
        <w:pStyle w:val="ListeParagraf"/>
        <w:numPr>
          <w:ilvl w:val="0"/>
          <w:numId w:val="2"/>
        </w:numPr>
        <w:jc w:val="both"/>
      </w:pPr>
      <w:r>
        <w:t xml:space="preserve">Maliye Bakanlığının ilama bağlı borç ödemeleri ve idari davaların mahkeme harç ve giderleri ile genel bütçeli idarelerin hukuk, ceza ve icra işlemlerine ait mahkeme harç ve giderlerini ödemek. </w:t>
      </w:r>
    </w:p>
    <w:p w:rsidR="00E23EDD" w:rsidRPr="00E23EDD" w:rsidRDefault="00E23EDD" w:rsidP="00E23EDD">
      <w:pPr>
        <w:pStyle w:val="ListeParagraf"/>
        <w:numPr>
          <w:ilvl w:val="0"/>
          <w:numId w:val="2"/>
        </w:numPr>
        <w:jc w:val="both"/>
        <w:rPr>
          <w:b/>
        </w:rPr>
      </w:pPr>
      <w:r>
        <w:t xml:space="preserve"> İle bağlı ilçelerde işleri senede en az bir defa teftiş etmek veya il avukatları marifetiyle teftiş ettirmek ve hazırlayacakları raporları bakanlığı göndermek; denetim sırasında görülen aksaklıkların giderilmesini sağlamak. </w:t>
      </w:r>
    </w:p>
    <w:p w:rsidR="00E23EDD" w:rsidRPr="00E23EDD" w:rsidRDefault="00E23EDD" w:rsidP="00E23EDD">
      <w:pPr>
        <w:pStyle w:val="ListeParagraf"/>
        <w:numPr>
          <w:ilvl w:val="0"/>
          <w:numId w:val="2"/>
        </w:numPr>
        <w:jc w:val="both"/>
        <w:rPr>
          <w:b/>
        </w:rPr>
      </w:pPr>
      <w:r>
        <w:t xml:space="preserve">Dava ve icra takipleri ile hazırlık dosyalarının METOP üzerinden açılmasında ve davalara ilişkin süreçlerin yine </w:t>
      </w:r>
      <w:proofErr w:type="spellStart"/>
      <w:r>
        <w:t>METOP’a</w:t>
      </w:r>
      <w:proofErr w:type="spellEnd"/>
      <w:r>
        <w:t xml:space="preserve"> kaydedilmesinde gerekli kontrolleri yaparak sistemin sağlıklı işlemesini sağlamak, </w:t>
      </w:r>
    </w:p>
    <w:p w:rsidR="00E23EDD" w:rsidRPr="00E23EDD" w:rsidRDefault="00E23EDD" w:rsidP="00E23EDD">
      <w:pPr>
        <w:pStyle w:val="ListeParagraf"/>
        <w:numPr>
          <w:ilvl w:val="0"/>
          <w:numId w:val="2"/>
        </w:numPr>
        <w:jc w:val="both"/>
        <w:rPr>
          <w:b/>
        </w:rPr>
      </w:pPr>
      <w:r>
        <w:t xml:space="preserve"> Müdürlük avukatları arasında iş bölümü belirlemek ve bunu yazılı hale getirmek, </w:t>
      </w:r>
    </w:p>
    <w:p w:rsidR="00E23EDD" w:rsidRPr="00E23EDD" w:rsidRDefault="00E23EDD" w:rsidP="00E23EDD">
      <w:pPr>
        <w:pStyle w:val="ListeParagraf"/>
        <w:numPr>
          <w:ilvl w:val="0"/>
          <w:numId w:val="2"/>
        </w:numPr>
        <w:jc w:val="both"/>
        <w:rPr>
          <w:b/>
        </w:rPr>
      </w:pPr>
      <w:r>
        <w:t xml:space="preserve"> Muhakemat Memurları arsında </w:t>
      </w:r>
      <w:proofErr w:type="spellStart"/>
      <w:r>
        <w:t>muakkiplik</w:t>
      </w:r>
      <w:proofErr w:type="spellEnd"/>
      <w:r>
        <w:t xml:space="preserve">, mutemetlik ve sair hizmetler konusundaki iş bölümünü sağlamak ve bunu yazılı hale getirmek, </w:t>
      </w:r>
    </w:p>
    <w:p w:rsidR="00E23EDD" w:rsidRPr="00E23EDD" w:rsidRDefault="00E23EDD" w:rsidP="00E23EDD">
      <w:pPr>
        <w:pStyle w:val="ListeParagraf"/>
        <w:numPr>
          <w:ilvl w:val="0"/>
          <w:numId w:val="2"/>
        </w:numPr>
        <w:jc w:val="both"/>
        <w:rPr>
          <w:b/>
        </w:rPr>
      </w:pPr>
      <w:r>
        <w:t xml:space="preserve">Servis işleyişini sürekli denetlemek, gerekli gördüğü önlemleri almak, </w:t>
      </w:r>
    </w:p>
    <w:p w:rsidR="00E23EDD" w:rsidRPr="00E23EDD" w:rsidRDefault="00E23EDD" w:rsidP="00E23EDD">
      <w:pPr>
        <w:pStyle w:val="ListeParagraf"/>
        <w:numPr>
          <w:ilvl w:val="0"/>
          <w:numId w:val="2"/>
        </w:numPr>
        <w:jc w:val="both"/>
        <w:rPr>
          <w:b/>
        </w:rPr>
      </w:pPr>
      <w:r>
        <w:t xml:space="preserve">Göreve başlayan, görevden ayrılan ve emekli olan avukatları Cumhuriyet Başsavcılığına bildirmek, </w:t>
      </w:r>
    </w:p>
    <w:p w:rsidR="00E23EDD" w:rsidRPr="00E23EDD" w:rsidRDefault="00E23EDD" w:rsidP="00E23EDD">
      <w:pPr>
        <w:pStyle w:val="ListeParagraf"/>
        <w:numPr>
          <w:ilvl w:val="0"/>
          <w:numId w:val="2"/>
        </w:numPr>
        <w:jc w:val="both"/>
        <w:rPr>
          <w:b/>
        </w:rPr>
      </w:pPr>
      <w:r>
        <w:t>5018 Sayılı Kanun gereğince harcama yetkilisinden her mali yıl için gerçekleştirme görevlisi onayı almak,</w:t>
      </w:r>
    </w:p>
    <w:p w:rsidR="00E23EDD" w:rsidRPr="00E23EDD" w:rsidRDefault="00E23EDD" w:rsidP="00E23EDD">
      <w:pPr>
        <w:pStyle w:val="ListeParagraf"/>
        <w:numPr>
          <w:ilvl w:val="0"/>
          <w:numId w:val="2"/>
        </w:numPr>
        <w:jc w:val="both"/>
        <w:rPr>
          <w:b/>
        </w:rPr>
      </w:pPr>
      <w:r>
        <w:t xml:space="preserve"> İlama bağlı borç, mahkeme masrafları, yol tazminatı, geçici görev yolluğu, vekalet ücreti ve diğer ödemeleri ilgili tertibinden ve yasal mevzuata uygun olarak gerçekleştirmek, </w:t>
      </w:r>
    </w:p>
    <w:p w:rsidR="00E23EDD" w:rsidRPr="00E23EDD" w:rsidRDefault="00E23EDD" w:rsidP="00E23EDD">
      <w:pPr>
        <w:pStyle w:val="ListeParagraf"/>
        <w:numPr>
          <w:ilvl w:val="0"/>
          <w:numId w:val="2"/>
        </w:numPr>
        <w:jc w:val="both"/>
        <w:rPr>
          <w:b/>
        </w:rPr>
      </w:pPr>
      <w:r>
        <w:lastRenderedPageBreak/>
        <w:t xml:space="preserve"> Tutulması gereken defter ve belgelerin muntazam şekilde tutulmasını sağlamak, </w:t>
      </w:r>
    </w:p>
    <w:p w:rsidR="00E23EDD" w:rsidRPr="00E23EDD" w:rsidRDefault="00E23EDD" w:rsidP="00E23EDD">
      <w:pPr>
        <w:pStyle w:val="ListeParagraf"/>
        <w:numPr>
          <w:ilvl w:val="0"/>
          <w:numId w:val="2"/>
        </w:numPr>
        <w:jc w:val="both"/>
        <w:rPr>
          <w:b/>
        </w:rPr>
      </w:pPr>
      <w:r>
        <w:t xml:space="preserve">Avans, kredi ve mahsup işlemleri ile satın alma işlemlerinin mevzuata uygun olarak gerçekleştirilmesini sağlamak,  </w:t>
      </w:r>
    </w:p>
    <w:p w:rsidR="00E23EDD" w:rsidRPr="00E23EDD" w:rsidRDefault="00E23EDD" w:rsidP="00E23EDD">
      <w:pPr>
        <w:pStyle w:val="ListeParagraf"/>
        <w:numPr>
          <w:ilvl w:val="0"/>
          <w:numId w:val="2"/>
        </w:numPr>
        <w:jc w:val="both"/>
        <w:rPr>
          <w:b/>
        </w:rPr>
      </w:pPr>
      <w:r>
        <w:t xml:space="preserve"> İcra ve bankalar vs. den yapılan tahsilatlarla ilgili sayman mutemedi olarak görevlendirmelerin “Muhasebe Yetkilisi Mutemetlerinin Görevlendirilmesi, Yetkileri, Denetimi ve Çalışma Usul ve Esasları Hakkında Yönetmelik hükümlerine uygun olarak yapılmasını sağlamak,</w:t>
      </w:r>
    </w:p>
    <w:p w:rsidR="00E23EDD" w:rsidRPr="00E23EDD" w:rsidRDefault="00E23EDD" w:rsidP="00E23EDD">
      <w:pPr>
        <w:pStyle w:val="ListeParagraf"/>
        <w:numPr>
          <w:ilvl w:val="0"/>
          <w:numId w:val="2"/>
        </w:numPr>
        <w:jc w:val="both"/>
        <w:rPr>
          <w:b/>
        </w:rPr>
      </w:pPr>
      <w:r>
        <w:t xml:space="preserve"> Kanunlarla verilen diğer idari işlemleri yapmakla görevli ve yetkilidir. Muhakemat Müdürünün Sorumlulukları Madde 5- Muhakemat Müdürü kendisine verilen görevlerin kanun, tüzük, yönetmelik ve BAHUM İç Genelgeleri hükümleri uyarınca zamanında, eksiksiz ve doğru yapılmasından sorumludur.</w:t>
      </w:r>
    </w:p>
    <w:p w:rsidR="00E23EDD" w:rsidRDefault="00E23EDD" w:rsidP="00E23EDD">
      <w:pPr>
        <w:pStyle w:val="ListeParagraf"/>
        <w:ind w:left="1080"/>
        <w:jc w:val="both"/>
      </w:pPr>
    </w:p>
    <w:p w:rsidR="00E23EDD" w:rsidRDefault="00E23EDD" w:rsidP="00E23EDD">
      <w:pPr>
        <w:pStyle w:val="ListeParagraf"/>
        <w:ind w:left="1080"/>
        <w:jc w:val="both"/>
      </w:pPr>
    </w:p>
    <w:p w:rsidR="00E23EDD" w:rsidRDefault="00E23EDD" w:rsidP="00E23EDD">
      <w:pPr>
        <w:pStyle w:val="ListeParagraf"/>
        <w:ind w:left="142"/>
        <w:jc w:val="both"/>
      </w:pPr>
      <w:r w:rsidRPr="00E23EDD">
        <w:rPr>
          <w:b/>
        </w:rPr>
        <w:t>Muhakemat Müdürünün Sorumlulukları</w:t>
      </w:r>
      <w:r>
        <w:t xml:space="preserve"> </w:t>
      </w:r>
    </w:p>
    <w:p w:rsidR="00E23EDD" w:rsidRDefault="00E23EDD" w:rsidP="00E23EDD">
      <w:pPr>
        <w:pStyle w:val="ListeParagraf"/>
        <w:ind w:left="284"/>
        <w:jc w:val="both"/>
      </w:pPr>
      <w:r w:rsidRPr="00E23EDD">
        <w:rPr>
          <w:b/>
        </w:rPr>
        <w:t>Madde 5-</w:t>
      </w:r>
      <w:r>
        <w:t xml:space="preserve"> Muhakemat Müdürü kendisine verilen görevlerin kanun, tüzük, yönetmelik ve BAHUM İç Genelgeleri hükümleri uyarınca zamanında, eksiksiz ve doğru yapılmasından sorumludur.</w:t>
      </w:r>
    </w:p>
    <w:p w:rsidR="001A20C7" w:rsidRDefault="001A20C7" w:rsidP="00E23EDD">
      <w:pPr>
        <w:pStyle w:val="ListeParagraf"/>
        <w:ind w:left="284"/>
        <w:jc w:val="both"/>
      </w:pPr>
    </w:p>
    <w:p w:rsidR="001A20C7" w:rsidRDefault="00E23EDD" w:rsidP="001A20C7">
      <w:pPr>
        <w:pStyle w:val="ListeParagraf"/>
        <w:ind w:left="284"/>
        <w:jc w:val="center"/>
        <w:rPr>
          <w:b/>
        </w:rPr>
      </w:pPr>
      <w:r w:rsidRPr="001A20C7">
        <w:rPr>
          <w:b/>
        </w:rPr>
        <w:t>Hazine Avukatlarının Görev, Yetki ve Sorumlulukları</w:t>
      </w:r>
    </w:p>
    <w:p w:rsidR="001A20C7" w:rsidRDefault="00E23EDD" w:rsidP="001A20C7">
      <w:pPr>
        <w:pStyle w:val="ListeParagraf"/>
        <w:ind w:left="284"/>
        <w:jc w:val="center"/>
        <w:rPr>
          <w:b/>
        </w:rPr>
      </w:pPr>
      <w:r w:rsidRPr="001A20C7">
        <w:rPr>
          <w:b/>
        </w:rPr>
        <w:t>Avukatın Görev ve Yetkileri</w:t>
      </w:r>
    </w:p>
    <w:p w:rsidR="001A20C7" w:rsidRDefault="00E23EDD" w:rsidP="00E23EDD">
      <w:pPr>
        <w:pStyle w:val="ListeParagraf"/>
        <w:ind w:left="284"/>
        <w:jc w:val="both"/>
      </w:pPr>
      <w:r w:rsidRPr="001A20C7">
        <w:rPr>
          <w:b/>
        </w:rPr>
        <w:t>Madde 6-</w:t>
      </w:r>
      <w:r>
        <w:t xml:space="preserve"> </w:t>
      </w:r>
      <w:r w:rsidRPr="001A20C7">
        <w:rPr>
          <w:b/>
        </w:rPr>
        <w:t>(1) Muhakemat Hizmetleri</w:t>
      </w:r>
      <w:r>
        <w:t xml:space="preserve"> </w:t>
      </w:r>
    </w:p>
    <w:p w:rsidR="001A20C7" w:rsidRDefault="00E23EDD" w:rsidP="00E23EDD">
      <w:pPr>
        <w:pStyle w:val="ListeParagraf"/>
        <w:ind w:left="284"/>
        <w:jc w:val="both"/>
      </w:pPr>
      <w:r w:rsidRPr="001A20C7">
        <w:rPr>
          <w:b/>
        </w:rPr>
        <w:t>Avukatlar</w:t>
      </w:r>
      <w:r>
        <w:t xml:space="preserve">; </w:t>
      </w:r>
    </w:p>
    <w:p w:rsidR="001A20C7" w:rsidRDefault="00E23EDD" w:rsidP="001A20C7">
      <w:pPr>
        <w:pStyle w:val="ListeParagraf"/>
        <w:numPr>
          <w:ilvl w:val="0"/>
          <w:numId w:val="3"/>
        </w:numPr>
        <w:jc w:val="both"/>
      </w:pPr>
      <w:r>
        <w:t xml:space="preserve">Bakanlığın ve talep halinde genel bütçe kapsamındaki kamu idareleri ve özel bütçeli idarelerin il sınırları dahilindeki birimlerinden sorulan ve Muhakemat Müdürü tarafından havale edilen işlerin hukuki gerekleri hakkında verilecek mütalaayı hazırlayarak Muhakemat Müdürüne sunmak, </w:t>
      </w:r>
    </w:p>
    <w:p w:rsidR="001A20C7" w:rsidRPr="001A20C7" w:rsidRDefault="001A20C7" w:rsidP="001A20C7">
      <w:pPr>
        <w:pStyle w:val="ListeParagraf"/>
        <w:numPr>
          <w:ilvl w:val="0"/>
          <w:numId w:val="3"/>
        </w:numPr>
        <w:jc w:val="both"/>
        <w:rPr>
          <w:b/>
        </w:rPr>
      </w:pPr>
    </w:p>
    <w:p w:rsidR="001A20C7" w:rsidRPr="001A20C7" w:rsidRDefault="00E23EDD" w:rsidP="001A20C7">
      <w:pPr>
        <w:pStyle w:val="ListeParagraf"/>
        <w:numPr>
          <w:ilvl w:val="0"/>
          <w:numId w:val="4"/>
        </w:numPr>
        <w:jc w:val="both"/>
        <w:rPr>
          <w:b/>
        </w:rPr>
      </w:pPr>
      <w:r>
        <w:t xml:space="preserve">Havale edilerek gelen veya iş bölümü sonucunda sorumluluğu altında bulunan; </w:t>
      </w:r>
    </w:p>
    <w:p w:rsidR="001A20C7" w:rsidRPr="001A20C7" w:rsidRDefault="00E23EDD" w:rsidP="001A20C7">
      <w:pPr>
        <w:pStyle w:val="ListeParagraf"/>
        <w:numPr>
          <w:ilvl w:val="0"/>
          <w:numId w:val="4"/>
        </w:numPr>
        <w:jc w:val="both"/>
        <w:rPr>
          <w:b/>
        </w:rPr>
      </w:pPr>
      <w:r>
        <w:t xml:space="preserve"> Maliye Bakanlığına veya Maliye Hazinesine ait her türlü adli ve idari davayı açmak ve takip etmek, Maliye Bakanlığı veya Maliye Hazinesi aleyhine açılan her türlü adli ve idari davayı takip etmek ve icra takibini yapmak,</w:t>
      </w:r>
    </w:p>
    <w:p w:rsidR="001A20C7" w:rsidRPr="001A20C7" w:rsidRDefault="00E23EDD" w:rsidP="001A20C7">
      <w:pPr>
        <w:pStyle w:val="ListeParagraf"/>
        <w:numPr>
          <w:ilvl w:val="0"/>
          <w:numId w:val="4"/>
        </w:numPr>
        <w:jc w:val="both"/>
        <w:rPr>
          <w:b/>
        </w:rPr>
      </w:pPr>
      <w:r>
        <w:t xml:space="preserve">Talep halinde genel bütçe kapsamındaki kamu idareleri ve özel bütçeli idarelerin adli ve idari dava ve icra işlerini yapmak, </w:t>
      </w:r>
    </w:p>
    <w:p w:rsidR="001A20C7" w:rsidRPr="001A20C7" w:rsidRDefault="00E23EDD" w:rsidP="001A20C7">
      <w:pPr>
        <w:pStyle w:val="ListeParagraf"/>
        <w:numPr>
          <w:ilvl w:val="0"/>
          <w:numId w:val="4"/>
        </w:numPr>
        <w:jc w:val="both"/>
        <w:rPr>
          <w:b/>
        </w:rPr>
      </w:pPr>
      <w:r>
        <w:t xml:space="preserve">Hazinenin mülkiyetindeki taşınmazlar ile Devletin hüküm ve tasarrufu altındaki taşınmazların </w:t>
      </w:r>
      <w:proofErr w:type="spellStart"/>
      <w:r>
        <w:t>ayn’ıyla</w:t>
      </w:r>
      <w:proofErr w:type="spellEnd"/>
      <w:r>
        <w:t xml:space="preserve"> ilgili her türlü davaları takip etmek ve icra işlemlerini yapmak, </w:t>
      </w:r>
    </w:p>
    <w:p w:rsidR="001A20C7" w:rsidRPr="001A20C7" w:rsidRDefault="00E23EDD" w:rsidP="001A20C7">
      <w:pPr>
        <w:pStyle w:val="ListeParagraf"/>
        <w:numPr>
          <w:ilvl w:val="0"/>
          <w:numId w:val="4"/>
        </w:numPr>
        <w:jc w:val="both"/>
        <w:rPr>
          <w:b/>
        </w:rPr>
      </w:pPr>
      <w:r>
        <w:t>Özel kanun hükümlerine göre Hazine alacağı sayılan alacaklara ilişkin davaları açmak, takip etmek ve alacakları tahsil etmek,</w:t>
      </w:r>
    </w:p>
    <w:p w:rsidR="001A20C7" w:rsidRPr="001A20C7" w:rsidRDefault="00E23EDD" w:rsidP="001A20C7">
      <w:pPr>
        <w:pStyle w:val="ListeParagraf"/>
        <w:numPr>
          <w:ilvl w:val="0"/>
          <w:numId w:val="4"/>
        </w:numPr>
        <w:jc w:val="both"/>
        <w:rPr>
          <w:b/>
        </w:rPr>
      </w:pPr>
      <w:r>
        <w:t>Mevzuatında başkaca bir takip mercii ve usulü öngörülmeyen alacaklar ile diğer kurumların taraf olamayacağı davaları açmak, takip etmek ve alacağı tahsil etmek,</w:t>
      </w:r>
    </w:p>
    <w:p w:rsidR="001A20C7" w:rsidRPr="001A20C7" w:rsidRDefault="00E23EDD" w:rsidP="001A20C7">
      <w:pPr>
        <w:pStyle w:val="ListeParagraf"/>
        <w:numPr>
          <w:ilvl w:val="0"/>
          <w:numId w:val="4"/>
        </w:numPr>
        <w:jc w:val="both"/>
        <w:rPr>
          <w:b/>
        </w:rPr>
      </w:pPr>
      <w:r>
        <w:t xml:space="preserve">3628 sayılı Mal Bildiriminde Bulunulması, Rüşvet ve Yolsuzluklarla Mücadele Kanununun 17 inci maddesinin birinci fıkrasındaki suçlardan, Bakanlığımızı ve talepleri halinde genel ve özel bütçeli idareleri ilgilendirenlerin ceza davalarını takip etmek, </w:t>
      </w:r>
    </w:p>
    <w:p w:rsidR="001A20C7" w:rsidRPr="001A20C7" w:rsidRDefault="001A20C7" w:rsidP="001A20C7">
      <w:pPr>
        <w:pStyle w:val="ListeParagraf"/>
        <w:ind w:left="1410"/>
        <w:jc w:val="both"/>
        <w:rPr>
          <w:b/>
        </w:rPr>
      </w:pPr>
    </w:p>
    <w:p w:rsidR="001A20C7" w:rsidRPr="001A20C7" w:rsidRDefault="001A20C7" w:rsidP="001A20C7">
      <w:pPr>
        <w:pStyle w:val="ListeParagraf"/>
        <w:numPr>
          <w:ilvl w:val="0"/>
          <w:numId w:val="3"/>
        </w:numPr>
        <w:jc w:val="both"/>
        <w:rPr>
          <w:b/>
        </w:rPr>
      </w:pPr>
      <w:r>
        <w:t>3-</w:t>
      </w:r>
      <w:r w:rsidR="00E23EDD">
        <w:t>Sorumluluğu altında bulunan dava ve icra işlerini mevzuata uygun şekilde takip etmek ve sonuçlandırmak,</w:t>
      </w:r>
    </w:p>
    <w:p w:rsidR="001A20C7" w:rsidRPr="001A20C7" w:rsidRDefault="00E23EDD" w:rsidP="001A20C7">
      <w:pPr>
        <w:pStyle w:val="ListeParagraf"/>
        <w:numPr>
          <w:ilvl w:val="0"/>
          <w:numId w:val="3"/>
        </w:numPr>
        <w:jc w:val="both"/>
        <w:rPr>
          <w:b/>
        </w:rPr>
      </w:pPr>
      <w:r>
        <w:lastRenderedPageBreak/>
        <w:t>Dava, cevap, itiraz ve temyiz dilekçelerini hazırlamak, keşif ve bilirkişi raporlarına ve gerekli görülen hallerde ara kararlarına karşı gerekli itirazları yasal süresi içinde yapmak, uzmanlık konusu olan işlerde, ilgili</w:t>
      </w:r>
      <w:r w:rsidR="001A20C7">
        <w:t xml:space="preserve"> idarenin görüşüne başvurmak, </w:t>
      </w:r>
    </w:p>
    <w:p w:rsidR="001A20C7" w:rsidRPr="001A20C7" w:rsidRDefault="00E23EDD" w:rsidP="001A20C7">
      <w:pPr>
        <w:pStyle w:val="ListeParagraf"/>
        <w:numPr>
          <w:ilvl w:val="0"/>
          <w:numId w:val="3"/>
        </w:numPr>
        <w:jc w:val="both"/>
        <w:rPr>
          <w:b/>
        </w:rPr>
      </w:pPr>
      <w:r>
        <w:t>Dava ve icra takipleri ile ilgili işin kendisine verildiğini yani havale veya tebliğ edildiğini gösteren belge, dava dilekçesi, cevap, cevaba cevap dilekçeleri, duruşma ve keşif zabıtları, bilirkişi raporları vs. belgelerin takip dosyasında bulunmasını sağlamak,</w:t>
      </w:r>
    </w:p>
    <w:p w:rsidR="001A20C7" w:rsidRPr="001A20C7" w:rsidRDefault="00E23EDD" w:rsidP="001A20C7">
      <w:pPr>
        <w:pStyle w:val="ListeParagraf"/>
        <w:numPr>
          <w:ilvl w:val="0"/>
          <w:numId w:val="3"/>
        </w:numPr>
        <w:jc w:val="both"/>
        <w:rPr>
          <w:b/>
        </w:rPr>
      </w:pPr>
      <w:r>
        <w:t xml:space="preserve">Takip edilen davalarla ilgili gerekli olan bilgi ve belgeleri ilgili birimlerden istemek, </w:t>
      </w:r>
    </w:p>
    <w:p w:rsidR="001A20C7" w:rsidRPr="001A20C7" w:rsidRDefault="00E23EDD" w:rsidP="001A20C7">
      <w:pPr>
        <w:pStyle w:val="ListeParagraf"/>
        <w:numPr>
          <w:ilvl w:val="0"/>
          <w:numId w:val="3"/>
        </w:numPr>
        <w:jc w:val="both"/>
        <w:rPr>
          <w:b/>
        </w:rPr>
      </w:pPr>
      <w:r>
        <w:t xml:space="preserve">Stratejik önemi olan davalar hakkında Muhakemat Müdürlüğü ve Bakanlığımızı bilgilendirmek, gerekli ise hukuki yardım istemek, </w:t>
      </w:r>
    </w:p>
    <w:p w:rsidR="001A20C7" w:rsidRPr="001A20C7" w:rsidRDefault="00E23EDD" w:rsidP="001A20C7">
      <w:pPr>
        <w:pStyle w:val="ListeParagraf"/>
        <w:numPr>
          <w:ilvl w:val="0"/>
          <w:numId w:val="3"/>
        </w:numPr>
        <w:jc w:val="both"/>
        <w:rPr>
          <w:b/>
        </w:rPr>
      </w:pPr>
      <w:r>
        <w:t xml:space="preserve">Dava ve icra takiplerinin bulunduğu aşamalar ve sonuçlarından ilgili idareler ile </w:t>
      </w:r>
      <w:proofErr w:type="spellStart"/>
      <w:r>
        <w:t>BAHUM’a</w:t>
      </w:r>
      <w:proofErr w:type="spellEnd"/>
      <w:r>
        <w:t xml:space="preserve"> bilgi vermek, </w:t>
      </w:r>
    </w:p>
    <w:p w:rsidR="001A20C7" w:rsidRPr="001A20C7" w:rsidRDefault="00E23EDD" w:rsidP="001A20C7">
      <w:pPr>
        <w:pStyle w:val="ListeParagraf"/>
        <w:numPr>
          <w:ilvl w:val="0"/>
          <w:numId w:val="3"/>
        </w:numPr>
        <w:jc w:val="both"/>
        <w:rPr>
          <w:b/>
        </w:rPr>
      </w:pPr>
      <w:r>
        <w:t xml:space="preserve">Karara çıkan dosyaların tebliğe çıkarılmasını ve kesinleştirilmesini sağlamak, </w:t>
      </w:r>
    </w:p>
    <w:p w:rsidR="001A20C7" w:rsidRPr="001A20C7" w:rsidRDefault="00E23EDD" w:rsidP="001A20C7">
      <w:pPr>
        <w:pStyle w:val="ListeParagraf"/>
        <w:numPr>
          <w:ilvl w:val="0"/>
          <w:numId w:val="3"/>
        </w:numPr>
        <w:jc w:val="both"/>
        <w:rPr>
          <w:b/>
        </w:rPr>
      </w:pPr>
      <w:r>
        <w:t xml:space="preserve">Yapılacak işlemi kalmayan dosyaların saklıya kaldırılmasını ilçede bizzat imzalamak, ilde ise Müdüre teklif etmek, </w:t>
      </w:r>
    </w:p>
    <w:p w:rsidR="001A20C7" w:rsidRPr="001A20C7" w:rsidRDefault="00E23EDD" w:rsidP="001A20C7">
      <w:pPr>
        <w:pStyle w:val="ListeParagraf"/>
        <w:numPr>
          <w:ilvl w:val="0"/>
          <w:numId w:val="3"/>
        </w:numPr>
        <w:jc w:val="both"/>
        <w:rPr>
          <w:b/>
        </w:rPr>
      </w:pPr>
      <w:proofErr w:type="gramStart"/>
      <w:r>
        <w:t xml:space="preserve">İdarelerin gerçek veya tüzel kişilerle aralarında çıkan her türlü hukuki uyuşmazlığın sulh yoluyla halline, her türlü dava açılmasından veya icra takibine başlanılmasından, bunlardan yargı veya icra mercilerine intikal etmiş olanların takiplerinden veya verilen kararlara karşı karar düzeltme yoluna gidilmesi dışındaki kanun yollarına gidilmesinden vazgeçmeye, davaları kabule, ceza uyuşmazlıklarında şikâyetten vazgeçmeye veya uzlaşmaya, davadan feragat etmeye, sözleşmede belirtilmeyen sebeplerle sözleşmelerin değiştirilmesinde veya sona erdirilmesinde maddi ve hukuki sebeplerle kamu menfaati görülmesi halinde bu yöndeki görüşünü veya mütalaasını yetkili mercilere bildirmek, </w:t>
      </w:r>
      <w:proofErr w:type="gramEnd"/>
    </w:p>
    <w:p w:rsidR="001A20C7" w:rsidRPr="001A20C7" w:rsidRDefault="00E23EDD" w:rsidP="001A20C7">
      <w:pPr>
        <w:pStyle w:val="ListeParagraf"/>
        <w:numPr>
          <w:ilvl w:val="0"/>
          <w:numId w:val="3"/>
        </w:numPr>
        <w:jc w:val="both"/>
        <w:rPr>
          <w:b/>
        </w:rPr>
      </w:pPr>
      <w:r>
        <w:t xml:space="preserve">Açılmasında ve takibinde Hazine veya idareye ait herhangi bir hak ve menfaat bulunmayan, yanlışlıkla açılan veya konusu kalmayan dava ve icra takipleri ile her türlü davada karar düzeltme yoluna başvurulmasından vazgeçmeye dair gerekçeli teklifi hazırlamak, </w:t>
      </w:r>
    </w:p>
    <w:p w:rsidR="001A20C7" w:rsidRPr="001A20C7" w:rsidRDefault="00E23EDD" w:rsidP="001A20C7">
      <w:pPr>
        <w:pStyle w:val="ListeParagraf"/>
        <w:numPr>
          <w:ilvl w:val="0"/>
          <w:numId w:val="3"/>
        </w:numPr>
        <w:jc w:val="both"/>
        <w:rPr>
          <w:b/>
        </w:rPr>
      </w:pPr>
      <w:r>
        <w:t xml:space="preserve"> </w:t>
      </w:r>
      <w:proofErr w:type="spellStart"/>
      <w:r>
        <w:t>METOP’un</w:t>
      </w:r>
      <w:proofErr w:type="spellEnd"/>
      <w:r>
        <w:t xml:space="preserve"> dava ve icra kayıtları ile ilgili süreçlerinden avukat tarafından girilmesi gereken ara kararı, duruşma günleri ile mahkeme kararı ve Yargıtay ilamlarının içerikleri hakkında zamanında ve usulünce bilgi girişini sağlamak, </w:t>
      </w:r>
    </w:p>
    <w:p w:rsidR="001A20C7" w:rsidRPr="001A20C7" w:rsidRDefault="00E23EDD" w:rsidP="001A20C7">
      <w:pPr>
        <w:pStyle w:val="ListeParagraf"/>
        <w:numPr>
          <w:ilvl w:val="0"/>
          <w:numId w:val="3"/>
        </w:numPr>
        <w:jc w:val="both"/>
        <w:rPr>
          <w:b/>
        </w:rPr>
      </w:pPr>
      <w:r>
        <w:t xml:space="preserve">Tüm mevzuatın yanında BAHUM tarafından çıkarılan iç genelgeleri takip etmek ve buna göre işlem yapmak, </w:t>
      </w:r>
    </w:p>
    <w:p w:rsidR="001A20C7" w:rsidRPr="001A20C7" w:rsidRDefault="00E23EDD" w:rsidP="001A20C7">
      <w:pPr>
        <w:pStyle w:val="ListeParagraf"/>
        <w:numPr>
          <w:ilvl w:val="0"/>
          <w:numId w:val="3"/>
        </w:numPr>
        <w:jc w:val="both"/>
        <w:rPr>
          <w:b/>
        </w:rPr>
      </w:pPr>
      <w:r>
        <w:t xml:space="preserve"> Birden fazla avukatın görev yaptığı İl ve İlçelerde ve İl Muhakemat Müdürlüklerinde evrak kaleminde tutulan dava kayıt (sicil) defteri dışında ayrıca takip etmekte oldukları dava ve icra işlerinin kaydedileceği bir dava kayıt defterini bizzat tutmak, (Kayıtların </w:t>
      </w:r>
      <w:proofErr w:type="spellStart"/>
      <w:r>
        <w:t>METOP’a</w:t>
      </w:r>
      <w:proofErr w:type="spellEnd"/>
      <w:r>
        <w:t xml:space="preserve"> işlenmek suretiyle tutulması halinde bu defterlerin tutulması zorunluluğu bulunmamaktadır.) </w:t>
      </w:r>
    </w:p>
    <w:p w:rsidR="001A20C7" w:rsidRPr="001A20C7" w:rsidRDefault="00E23EDD" w:rsidP="001A20C7">
      <w:pPr>
        <w:pStyle w:val="ListeParagraf"/>
        <w:numPr>
          <w:ilvl w:val="0"/>
          <w:numId w:val="3"/>
        </w:numPr>
        <w:jc w:val="both"/>
        <w:rPr>
          <w:b/>
        </w:rPr>
      </w:pPr>
      <w:r>
        <w:t xml:space="preserve"> Hak düşürücü süre ve zamanaşımı sürelerini dikkate alarak hakkın düşmesini önleyecek tedbirleri almak, </w:t>
      </w:r>
    </w:p>
    <w:p w:rsidR="001A20C7" w:rsidRPr="001A20C7" w:rsidRDefault="00E23EDD" w:rsidP="001A20C7">
      <w:pPr>
        <w:pStyle w:val="ListeParagraf"/>
        <w:numPr>
          <w:ilvl w:val="0"/>
          <w:numId w:val="3"/>
        </w:numPr>
        <w:jc w:val="both"/>
        <w:rPr>
          <w:b/>
        </w:rPr>
      </w:pPr>
      <w:r>
        <w:t xml:space="preserve"> Müdür tarafından verilen görevler ile kanun, tüzük ve yönetmeliklerle verilen diğer iş ve işlemleri yapmakla görevli ve yetkilidir. 7 </w:t>
      </w:r>
    </w:p>
    <w:p w:rsidR="001A20C7" w:rsidRDefault="00E23EDD" w:rsidP="001A20C7">
      <w:pPr>
        <w:pStyle w:val="ListeParagraf"/>
        <w:numPr>
          <w:ilvl w:val="0"/>
          <w:numId w:val="3"/>
        </w:numPr>
        <w:jc w:val="both"/>
        <w:rPr>
          <w:b/>
        </w:rPr>
      </w:pPr>
      <w:r>
        <w:t xml:space="preserve"> Avukatlar kendisine verilen görevlerin kanun, tüzük, yönetmelik ve BAHUM İç Genelgeleri hükümleri uyarınca zamanında, eksiksiz ve doğru yapılmasından sorumludur. Hazine Avukatları göreve başlarken görevlendirildikleri işleri zimmetle teslim alırlar, aynı şekilde görevden atama veya başka bir sebeple uzun süreli veya sürekli ayrılmalarını gerektiren hallerde takip ettikleri iş ve işlemlerle ilgili listeyi görevden ayrıldıkları yer daire amiri veya İl Muhakemat Müdürüne gönderirler. Görevleri sırasında yapmaları gerekirken yapılmayan ve devir listesinde yer almayan iş ve işlemlerden </w:t>
      </w:r>
      <w:r w:rsidRPr="001A20C7">
        <w:t>sorumludurlar.</w:t>
      </w:r>
      <w:r w:rsidRPr="001A20C7">
        <w:rPr>
          <w:b/>
        </w:rPr>
        <w:t xml:space="preserve"> </w:t>
      </w:r>
    </w:p>
    <w:p w:rsidR="001A20C7" w:rsidRDefault="00E23EDD" w:rsidP="001A20C7">
      <w:pPr>
        <w:pStyle w:val="ListeParagraf"/>
        <w:ind w:left="644"/>
        <w:jc w:val="both"/>
        <w:rPr>
          <w:b/>
        </w:rPr>
      </w:pPr>
      <w:r w:rsidRPr="001A20C7">
        <w:rPr>
          <w:b/>
        </w:rPr>
        <w:lastRenderedPageBreak/>
        <w:t xml:space="preserve">(2) Diğer Hizmetler </w:t>
      </w:r>
    </w:p>
    <w:p w:rsidR="001A20C7" w:rsidRDefault="00E23EDD" w:rsidP="001A20C7">
      <w:pPr>
        <w:pStyle w:val="ListeParagraf"/>
        <w:ind w:left="644"/>
        <w:jc w:val="both"/>
      </w:pPr>
      <w:r w:rsidRPr="001A20C7">
        <w:rPr>
          <w:b/>
        </w:rPr>
        <w:t>Avukatlar;</w:t>
      </w:r>
      <w:r>
        <w:t xml:space="preserve"> </w:t>
      </w:r>
    </w:p>
    <w:p w:rsidR="001A20C7" w:rsidRDefault="001A20C7" w:rsidP="001A20C7">
      <w:pPr>
        <w:pStyle w:val="ListeParagraf"/>
        <w:ind w:left="644"/>
        <w:jc w:val="both"/>
      </w:pPr>
    </w:p>
    <w:p w:rsidR="001A20C7" w:rsidRDefault="00E23EDD" w:rsidP="001A20C7">
      <w:pPr>
        <w:pStyle w:val="ListeParagraf"/>
        <w:numPr>
          <w:ilvl w:val="0"/>
          <w:numId w:val="8"/>
        </w:numPr>
        <w:jc w:val="both"/>
      </w:pPr>
      <w:r>
        <w:t>İl avukatları için Muhakemat Müdürü tarafından görevlendirilmeleri halinde, İl’e bağlı ilçeleri teftiş etmek, buna dair rapor hazırlamak,</w:t>
      </w:r>
    </w:p>
    <w:p w:rsidR="001A20C7" w:rsidRPr="001A20C7" w:rsidRDefault="00E23EDD" w:rsidP="001A20C7">
      <w:pPr>
        <w:pStyle w:val="ListeParagraf"/>
        <w:numPr>
          <w:ilvl w:val="0"/>
          <w:numId w:val="8"/>
        </w:numPr>
        <w:jc w:val="both"/>
        <w:rPr>
          <w:b/>
        </w:rPr>
      </w:pPr>
      <w:r>
        <w:t xml:space="preserve"> </w:t>
      </w:r>
      <w:proofErr w:type="spellStart"/>
      <w:r>
        <w:t>METOP’un</w:t>
      </w:r>
      <w:proofErr w:type="spellEnd"/>
      <w:r>
        <w:t xml:space="preserve"> dava ve icra kayıtları ile ilgili süreçlerinden avukat tarafından takip edilerek girilmesi gereken mahkeme kararlarının ve Yargıtay ilamlarının içerikleri hakkında zamanında ve usulünce bilgi girişini sağlamak, </w:t>
      </w:r>
    </w:p>
    <w:p w:rsidR="001A20C7" w:rsidRPr="001A20C7" w:rsidRDefault="00E23EDD" w:rsidP="001A20C7">
      <w:pPr>
        <w:pStyle w:val="ListeParagraf"/>
        <w:numPr>
          <w:ilvl w:val="0"/>
          <w:numId w:val="8"/>
        </w:numPr>
        <w:jc w:val="both"/>
        <w:rPr>
          <w:b/>
        </w:rPr>
      </w:pPr>
      <w:r>
        <w:t xml:space="preserve">havale edilen işlerin teslim alınması sırsında zimmet defterini tarih belirterek imzalamak, </w:t>
      </w:r>
    </w:p>
    <w:p w:rsidR="001A20C7" w:rsidRPr="001A20C7" w:rsidRDefault="00E23EDD" w:rsidP="001A20C7">
      <w:pPr>
        <w:pStyle w:val="ListeParagraf"/>
        <w:numPr>
          <w:ilvl w:val="0"/>
          <w:numId w:val="8"/>
        </w:numPr>
        <w:jc w:val="both"/>
        <w:rPr>
          <w:b/>
        </w:rPr>
      </w:pPr>
      <w:r>
        <w:t>Tüm mevzuatın yanında BAHUM tarafından çıkarılan iç genelgeleri takip etmek ve buna göre işlem yapmak,</w:t>
      </w:r>
    </w:p>
    <w:p w:rsidR="001A20C7" w:rsidRPr="001A20C7" w:rsidRDefault="00E23EDD" w:rsidP="001A20C7">
      <w:pPr>
        <w:pStyle w:val="ListeParagraf"/>
        <w:numPr>
          <w:ilvl w:val="0"/>
          <w:numId w:val="8"/>
        </w:numPr>
        <w:jc w:val="both"/>
        <w:rPr>
          <w:b/>
        </w:rPr>
      </w:pPr>
      <w:r>
        <w:t xml:space="preserve"> Muhasebe Yetkilisi Mutemedi olarak görevlendirilmeleri halinde icra daireleri, bankalar vs.den para çekmek, </w:t>
      </w:r>
    </w:p>
    <w:p w:rsidR="001A20C7" w:rsidRPr="001A20C7" w:rsidRDefault="00E23EDD" w:rsidP="001A20C7">
      <w:pPr>
        <w:pStyle w:val="ListeParagraf"/>
        <w:numPr>
          <w:ilvl w:val="0"/>
          <w:numId w:val="8"/>
        </w:numPr>
        <w:jc w:val="both"/>
        <w:rPr>
          <w:b/>
        </w:rPr>
      </w:pPr>
      <w:r>
        <w:t xml:space="preserve">Birden fazla avukatın görev yaptığı ilçelerde evrak kaleminde tutulan dava kayıt (sicil) defteri dışında ayrıca takip etmekte oldukları dava ve icra işlerinin kaydedileceği bir dava kayıt defterini bizzat tutmak, (Kayıtların </w:t>
      </w:r>
      <w:proofErr w:type="spellStart"/>
      <w:r>
        <w:t>METOP’a</w:t>
      </w:r>
      <w:proofErr w:type="spellEnd"/>
      <w:r>
        <w:t xml:space="preserve"> işlenmek suretiyle tutulması halinde bu defterlerin tutulması zorunluluğu bulunmamaktadır.) </w:t>
      </w:r>
    </w:p>
    <w:p w:rsidR="001A20C7" w:rsidRPr="001A20C7" w:rsidRDefault="00E23EDD" w:rsidP="001A20C7">
      <w:pPr>
        <w:pStyle w:val="ListeParagraf"/>
        <w:numPr>
          <w:ilvl w:val="0"/>
          <w:numId w:val="8"/>
        </w:numPr>
        <w:jc w:val="both"/>
        <w:rPr>
          <w:b/>
        </w:rPr>
      </w:pPr>
      <w:r>
        <w:t>Muhakemat Müdürü tarafından verilen görevler ile kanun, tüzük ve yönetmeliklerle verilen diğer iş ve işlemleri yapmakla görevli ve yetkilidir.</w:t>
      </w:r>
    </w:p>
    <w:p w:rsidR="001A20C7" w:rsidRPr="001A20C7" w:rsidRDefault="001A20C7" w:rsidP="001A20C7">
      <w:pPr>
        <w:pStyle w:val="ListeParagraf"/>
        <w:ind w:left="1004"/>
        <w:jc w:val="both"/>
        <w:rPr>
          <w:b/>
        </w:rPr>
      </w:pPr>
    </w:p>
    <w:p w:rsidR="001A20C7" w:rsidRDefault="001A20C7" w:rsidP="001A20C7">
      <w:pPr>
        <w:pStyle w:val="ListeParagraf"/>
        <w:ind w:left="1004"/>
        <w:jc w:val="both"/>
      </w:pPr>
    </w:p>
    <w:p w:rsidR="001A20C7" w:rsidRDefault="00E23EDD" w:rsidP="001A20C7">
      <w:pPr>
        <w:pStyle w:val="ListeParagraf"/>
        <w:ind w:left="1004"/>
        <w:jc w:val="both"/>
        <w:rPr>
          <w:b/>
        </w:rPr>
      </w:pPr>
      <w:r w:rsidRPr="001A20C7">
        <w:rPr>
          <w:b/>
        </w:rPr>
        <w:t xml:space="preserve">Avukatın Sorumlulukları </w:t>
      </w:r>
    </w:p>
    <w:p w:rsidR="00E23EDD" w:rsidRDefault="001A20C7" w:rsidP="001A20C7">
      <w:pPr>
        <w:pStyle w:val="ListeParagraf"/>
        <w:ind w:left="284"/>
        <w:jc w:val="both"/>
      </w:pPr>
      <w:r>
        <w:rPr>
          <w:b/>
        </w:rPr>
        <w:t xml:space="preserve"> </w:t>
      </w:r>
      <w:r w:rsidR="00E23EDD" w:rsidRPr="001A20C7">
        <w:rPr>
          <w:b/>
        </w:rPr>
        <w:t>Madde 7-</w:t>
      </w:r>
      <w:r w:rsidR="00E23EDD">
        <w:t xml:space="preserve"> (1) Avukatlar kendisine verilen görevlerin kanun, tüzük, yönetmelik ve BAHUM İç Genelgeleri hükümleri uyarınca zamanında, eksiksiz ve doğru olarak yapılmasından sorumludur.</w:t>
      </w:r>
    </w:p>
    <w:p w:rsidR="001A20C7" w:rsidRDefault="001A20C7" w:rsidP="001A20C7">
      <w:pPr>
        <w:pStyle w:val="ListeParagraf"/>
        <w:ind w:left="284"/>
        <w:jc w:val="both"/>
        <w:rPr>
          <w:b/>
        </w:rPr>
      </w:pPr>
    </w:p>
    <w:p w:rsidR="00BB24BC" w:rsidRDefault="00BB24BC" w:rsidP="00BB24BC">
      <w:pPr>
        <w:pStyle w:val="ListeParagraf"/>
        <w:ind w:left="284"/>
        <w:jc w:val="center"/>
        <w:rPr>
          <w:b/>
        </w:rPr>
      </w:pPr>
      <w:r w:rsidRPr="00BB24BC">
        <w:rPr>
          <w:b/>
        </w:rPr>
        <w:t>Muhakemat İşlemleri Sorumlusu Görev, Yetki ve Sorumlulukları</w:t>
      </w:r>
    </w:p>
    <w:p w:rsidR="00BB24BC" w:rsidRDefault="00BB24BC" w:rsidP="00BB24BC">
      <w:pPr>
        <w:pStyle w:val="ListeParagraf"/>
        <w:ind w:left="284"/>
        <w:jc w:val="center"/>
        <w:rPr>
          <w:b/>
        </w:rPr>
      </w:pPr>
      <w:r w:rsidRPr="00BB24BC">
        <w:rPr>
          <w:b/>
        </w:rPr>
        <w:t>Muhakemat İşlemleri Sorumlusu Görevleri</w:t>
      </w:r>
    </w:p>
    <w:p w:rsidR="00BB24BC" w:rsidRDefault="00BB24BC" w:rsidP="001A20C7">
      <w:pPr>
        <w:pStyle w:val="ListeParagraf"/>
        <w:ind w:left="284"/>
        <w:jc w:val="both"/>
      </w:pPr>
      <w:r w:rsidRPr="00BB24BC">
        <w:rPr>
          <w:b/>
        </w:rPr>
        <w:t>Madde 8-</w:t>
      </w:r>
      <w:r>
        <w:t xml:space="preserve"> </w:t>
      </w:r>
      <w:r w:rsidRPr="00BB24BC">
        <w:rPr>
          <w:b/>
        </w:rPr>
        <w:t>Muhakemat İşlemleri Sorumlusu;</w:t>
      </w:r>
      <w:r>
        <w:t xml:space="preserve"> </w:t>
      </w:r>
    </w:p>
    <w:p w:rsidR="00BB24BC" w:rsidRDefault="00BB24BC" w:rsidP="00BB24BC">
      <w:pPr>
        <w:pStyle w:val="ListeParagraf"/>
        <w:numPr>
          <w:ilvl w:val="0"/>
          <w:numId w:val="9"/>
        </w:numPr>
        <w:jc w:val="both"/>
      </w:pPr>
      <w:r>
        <w:t xml:space="preserve">Müdür, müdür yardımcısı veya olmayan yerlerde Hazine avukatı tarafından yapılan görevlendirme ile kendilerine bağlanan servislerin iş ve işlemlerini mevzuata uygun şekilde yerine 8 getirmekle görevli ve kendilerine verilen görevlerin mevzuata uygun olarak zamanında yerine getirilmesinden </w:t>
      </w:r>
      <w:proofErr w:type="spellStart"/>
      <w:r>
        <w:t>muhakemat</w:t>
      </w:r>
      <w:proofErr w:type="spellEnd"/>
      <w:r>
        <w:t xml:space="preserve"> işlemleri görevlileri ile birlikte sorumludur. </w:t>
      </w:r>
    </w:p>
    <w:p w:rsidR="00BB24BC" w:rsidRPr="00BB24BC" w:rsidRDefault="00BB24BC" w:rsidP="00BB24BC">
      <w:pPr>
        <w:pStyle w:val="ListeParagraf"/>
        <w:numPr>
          <w:ilvl w:val="0"/>
          <w:numId w:val="9"/>
        </w:numPr>
        <w:jc w:val="both"/>
        <w:rPr>
          <w:b/>
        </w:rPr>
      </w:pPr>
      <w:r>
        <w:t xml:space="preserve"> Görev dağılımında kendisine bağlı servisin iş ve işlemlerini koordine etmek, görevliler tarafından iletilen sorunları çözmek, çözülemeyen sorunları, </w:t>
      </w:r>
      <w:proofErr w:type="spellStart"/>
      <w:r>
        <w:t>muhakemat</w:t>
      </w:r>
      <w:proofErr w:type="spellEnd"/>
      <w:r>
        <w:t xml:space="preserve"> müdürü ve yardımcısına olmayan hallerde Hazine avukatına iletmek, </w:t>
      </w:r>
    </w:p>
    <w:p w:rsidR="00BB24BC" w:rsidRPr="00BB24BC" w:rsidRDefault="00BB24BC" w:rsidP="00BB24BC">
      <w:pPr>
        <w:pStyle w:val="ListeParagraf"/>
        <w:numPr>
          <w:ilvl w:val="0"/>
          <w:numId w:val="9"/>
        </w:numPr>
        <w:jc w:val="both"/>
        <w:rPr>
          <w:b/>
        </w:rPr>
      </w:pPr>
      <w:r>
        <w:t>Gider ve tahsilat işlemlerinin Kanun ve ilgili mevzuata uygun olarak yapılmasını sağlamak ve kontrol etmek,</w:t>
      </w:r>
    </w:p>
    <w:p w:rsidR="00BB24BC" w:rsidRPr="00BB24BC" w:rsidRDefault="00BB24BC" w:rsidP="00BB24BC">
      <w:pPr>
        <w:pStyle w:val="ListeParagraf"/>
        <w:numPr>
          <w:ilvl w:val="0"/>
          <w:numId w:val="9"/>
        </w:numPr>
        <w:jc w:val="both"/>
        <w:rPr>
          <w:b/>
        </w:rPr>
      </w:pPr>
      <w:r>
        <w:t xml:space="preserve">Görev alanına giren yazışmaları kontrol etmek, </w:t>
      </w:r>
    </w:p>
    <w:p w:rsidR="00BB24BC" w:rsidRPr="00BB24BC" w:rsidRDefault="00BB24BC" w:rsidP="00BB24BC">
      <w:pPr>
        <w:pStyle w:val="ListeParagraf"/>
        <w:numPr>
          <w:ilvl w:val="0"/>
          <w:numId w:val="9"/>
        </w:numPr>
        <w:jc w:val="both"/>
        <w:rPr>
          <w:b/>
        </w:rPr>
      </w:pPr>
      <w:r>
        <w:t xml:space="preserve">Muhakemat biriminin iş ve işlemlerine ilişkin defter ve belgelerin usulüne uygun olarak tutulması, muhafazası ve denetimi için hazır bulundurulmasını sağlamak, arşivleme işlemlerinin yapılmasını koordine etmek, </w:t>
      </w:r>
    </w:p>
    <w:p w:rsidR="00BB24BC" w:rsidRPr="00BB24BC" w:rsidRDefault="00BB24BC" w:rsidP="00BB24BC">
      <w:pPr>
        <w:pStyle w:val="ListeParagraf"/>
        <w:numPr>
          <w:ilvl w:val="0"/>
          <w:numId w:val="9"/>
        </w:numPr>
        <w:jc w:val="both"/>
        <w:rPr>
          <w:b/>
        </w:rPr>
      </w:pPr>
      <w:r>
        <w:t xml:space="preserve"> Bakanlık tarafından istenilen istatistiki bilgilerin istenilen süre içerisinde gönderilmesi işlemlerini koordine etmek, </w:t>
      </w:r>
    </w:p>
    <w:p w:rsidR="00BB24BC" w:rsidRPr="00BB24BC" w:rsidRDefault="00BB24BC" w:rsidP="00BB24BC">
      <w:pPr>
        <w:pStyle w:val="ListeParagraf"/>
        <w:numPr>
          <w:ilvl w:val="0"/>
          <w:numId w:val="9"/>
        </w:numPr>
        <w:jc w:val="both"/>
        <w:rPr>
          <w:b/>
        </w:rPr>
      </w:pPr>
      <w:r>
        <w:t xml:space="preserve">Mevzuatta yapılan değişiklikleri takip etmek ve iş sorumluluğu altında görev yapan personeli mevzuat yönünden bilgilendirmek, </w:t>
      </w:r>
    </w:p>
    <w:p w:rsidR="00BB24BC" w:rsidRDefault="00BB24BC" w:rsidP="00BB24BC">
      <w:pPr>
        <w:pStyle w:val="ListeParagraf"/>
        <w:ind w:left="644"/>
        <w:jc w:val="both"/>
      </w:pPr>
    </w:p>
    <w:p w:rsidR="00BB24BC" w:rsidRDefault="00BB24BC" w:rsidP="00BB24BC">
      <w:pPr>
        <w:pStyle w:val="ListeParagraf"/>
        <w:ind w:left="644"/>
        <w:jc w:val="center"/>
        <w:rPr>
          <w:b/>
        </w:rPr>
      </w:pPr>
      <w:r w:rsidRPr="00BB24BC">
        <w:rPr>
          <w:b/>
        </w:rPr>
        <w:t>Muhakemat İşlemleri Görevlisi Görev, Yetki ve Sorumlulukları</w:t>
      </w:r>
    </w:p>
    <w:p w:rsidR="00BB24BC" w:rsidRDefault="00BB24BC" w:rsidP="00BB24BC">
      <w:pPr>
        <w:pStyle w:val="ListeParagraf"/>
        <w:ind w:left="644"/>
        <w:jc w:val="both"/>
        <w:rPr>
          <w:b/>
        </w:rPr>
      </w:pPr>
      <w:r w:rsidRPr="00BB24BC">
        <w:rPr>
          <w:b/>
        </w:rPr>
        <w:t xml:space="preserve">Muhakemat İşlemleri Görevlisi Görevleri </w:t>
      </w:r>
    </w:p>
    <w:p w:rsidR="00BB24BC" w:rsidRDefault="00BB24BC" w:rsidP="00BB24BC">
      <w:pPr>
        <w:pStyle w:val="ListeParagraf"/>
        <w:ind w:left="644"/>
        <w:jc w:val="both"/>
      </w:pPr>
      <w:r w:rsidRPr="00BB24BC">
        <w:rPr>
          <w:b/>
        </w:rPr>
        <w:t xml:space="preserve">Madde </w:t>
      </w:r>
      <w:r>
        <w:rPr>
          <w:b/>
        </w:rPr>
        <w:t xml:space="preserve">8- </w:t>
      </w:r>
      <w:r w:rsidRPr="00BB24BC">
        <w:rPr>
          <w:b/>
        </w:rPr>
        <w:t>Muhakemat İşlemleri Görevlisi;</w:t>
      </w:r>
      <w:r>
        <w:t xml:space="preserve"> </w:t>
      </w:r>
    </w:p>
    <w:p w:rsidR="00BB24BC" w:rsidRDefault="00BB24BC" w:rsidP="00BB24BC">
      <w:pPr>
        <w:pStyle w:val="ListeParagraf"/>
        <w:numPr>
          <w:ilvl w:val="0"/>
          <w:numId w:val="10"/>
        </w:numPr>
        <w:jc w:val="both"/>
      </w:pPr>
      <w:r>
        <w:t>Müdür veya olmayan yerlerde avukat tarafından yapılan görevlendirme sonucu görevlendirildikleri servis iş ve işlemleri ile kendisine verilen görevlerin kanun, tüzük, yönetmelik ve BAHUM İç Genelgeleri hükümleri uyarınca zamanında, eksiksiz ve doğru yapılmasından sorumludur.</w:t>
      </w:r>
    </w:p>
    <w:p w:rsidR="00BB24BC" w:rsidRPr="00BB24BC" w:rsidRDefault="00BB24BC" w:rsidP="00BB24BC">
      <w:pPr>
        <w:ind w:left="644"/>
        <w:jc w:val="center"/>
        <w:rPr>
          <w:b/>
          <w:sz w:val="28"/>
          <w:szCs w:val="28"/>
        </w:rPr>
      </w:pPr>
      <w:r w:rsidRPr="00BB24BC">
        <w:rPr>
          <w:b/>
          <w:sz w:val="28"/>
          <w:szCs w:val="28"/>
        </w:rPr>
        <w:t>ÜÇÜNCÜ BÖLÜM</w:t>
      </w:r>
    </w:p>
    <w:p w:rsidR="00BB24BC" w:rsidRDefault="00BB24BC" w:rsidP="00BB24BC">
      <w:pPr>
        <w:ind w:left="644"/>
        <w:jc w:val="center"/>
        <w:rPr>
          <w:b/>
        </w:rPr>
      </w:pPr>
      <w:r w:rsidRPr="00BB24BC">
        <w:rPr>
          <w:b/>
        </w:rPr>
        <w:t>Muhakemat Müdürlüğü Servisleri ve Servislerin Görevleri</w:t>
      </w:r>
    </w:p>
    <w:p w:rsidR="00BB24BC" w:rsidRDefault="00BB24BC" w:rsidP="00BB24BC">
      <w:pPr>
        <w:ind w:left="644"/>
        <w:jc w:val="both"/>
      </w:pPr>
      <w:r w:rsidRPr="00BB24BC">
        <w:rPr>
          <w:b/>
        </w:rPr>
        <w:t>Muhakemat Müdürlüğü Servisleri</w:t>
      </w:r>
      <w:r>
        <w:t xml:space="preserve"> </w:t>
      </w:r>
    </w:p>
    <w:p w:rsidR="00BB24BC" w:rsidRDefault="00BB24BC" w:rsidP="00BB24BC">
      <w:pPr>
        <w:ind w:left="644"/>
        <w:jc w:val="both"/>
      </w:pPr>
      <w:r>
        <w:t xml:space="preserve">Madde 9- (1) Muhakemat Servisleri; Özlük İşleri Servisi, Evrak Servisi, Dava ve İcra Takip Servisi, Arşiv Servisi, Tahakkuk ve Tahsilat Servisi ve Bilgi Edinme Servisinden oluşur. </w:t>
      </w:r>
    </w:p>
    <w:p w:rsidR="00BB24BC" w:rsidRDefault="00BB24BC" w:rsidP="00BB24BC">
      <w:pPr>
        <w:ind w:left="644"/>
        <w:jc w:val="both"/>
      </w:pPr>
      <w:r w:rsidRPr="00BB24BC">
        <w:rPr>
          <w:b/>
        </w:rPr>
        <w:t>Özlük İşleri Servisi</w:t>
      </w:r>
      <w:r>
        <w:t xml:space="preserve"> </w:t>
      </w:r>
    </w:p>
    <w:p w:rsidR="007A0D2D" w:rsidRDefault="00BB24BC" w:rsidP="00BB24BC">
      <w:pPr>
        <w:ind w:left="644"/>
        <w:jc w:val="both"/>
      </w:pPr>
      <w:r w:rsidRPr="007A0D2D">
        <w:rPr>
          <w:b/>
        </w:rPr>
        <w:t>Madde 9-</w:t>
      </w:r>
      <w:r>
        <w:t xml:space="preserve"> (1) Özlük İşleri Servisinin Görevle</w:t>
      </w:r>
      <w:r w:rsidR="007A0D2D">
        <w:t xml:space="preserve">ri; </w:t>
      </w:r>
    </w:p>
    <w:p w:rsidR="007A0D2D" w:rsidRDefault="00BB24BC" w:rsidP="007A0D2D">
      <w:pPr>
        <w:pStyle w:val="ListeParagraf"/>
        <w:numPr>
          <w:ilvl w:val="0"/>
          <w:numId w:val="11"/>
        </w:numPr>
        <w:jc w:val="both"/>
      </w:pPr>
      <w:r>
        <w:t xml:space="preserve">Muhakemat biriminde görevli personelin atama, görevden ayrılma, görevlendirme, izin, rapor ve diğer işlemlerle ilgili özlük yazılarını yazmak, dosyalarını oluşturmak ve bu dosyaları muhafaza etmek, </w:t>
      </w:r>
    </w:p>
    <w:p w:rsidR="007A0D2D" w:rsidRPr="007A0D2D" w:rsidRDefault="00BB24BC" w:rsidP="007A0D2D">
      <w:pPr>
        <w:pStyle w:val="ListeParagraf"/>
        <w:numPr>
          <w:ilvl w:val="0"/>
          <w:numId w:val="11"/>
        </w:numPr>
        <w:jc w:val="both"/>
        <w:rPr>
          <w:b/>
        </w:rPr>
      </w:pPr>
      <w:r>
        <w:t xml:space="preserve"> 5510 sayılı Sosyal Sigortalar ve Genel Sağlık Sigortası Kanunu gereğince işe giriş ve işten ayrılış bildirgelerinin SGK sistemine kaydını yapmak,</w:t>
      </w:r>
    </w:p>
    <w:p w:rsidR="007A0D2D" w:rsidRPr="007A0D2D" w:rsidRDefault="00BB24BC" w:rsidP="007A0D2D">
      <w:pPr>
        <w:pStyle w:val="ListeParagraf"/>
        <w:numPr>
          <w:ilvl w:val="0"/>
          <w:numId w:val="11"/>
        </w:numPr>
        <w:jc w:val="both"/>
        <w:rPr>
          <w:b/>
        </w:rPr>
      </w:pPr>
      <w:r>
        <w:t xml:space="preserve">5510 sayılı Kanun gereğince Muhakemat biriminde görevli personelin (ücretsiz izinli personel dahil) ve bakmakla yükümlü oldukları yakınlarının SGK sistemine kaydını yapmak, </w:t>
      </w:r>
    </w:p>
    <w:p w:rsidR="00BB24BC" w:rsidRPr="005960D2" w:rsidRDefault="00BB24BC" w:rsidP="007A0D2D">
      <w:pPr>
        <w:pStyle w:val="ListeParagraf"/>
        <w:numPr>
          <w:ilvl w:val="0"/>
          <w:numId w:val="11"/>
        </w:numPr>
        <w:jc w:val="both"/>
        <w:rPr>
          <w:b/>
        </w:rPr>
      </w:pPr>
      <w:r>
        <w:t>Muhakemat biriminin güvenlik, sivil savunma, temizlik gibi iş ve işlemlerini yürütmek,</w:t>
      </w:r>
    </w:p>
    <w:p w:rsidR="005960D2" w:rsidRDefault="005960D2" w:rsidP="005960D2">
      <w:pPr>
        <w:jc w:val="both"/>
        <w:rPr>
          <w:b/>
        </w:rPr>
      </w:pPr>
      <w:r w:rsidRPr="005960D2">
        <w:rPr>
          <w:b/>
        </w:rPr>
        <w:t xml:space="preserve">Evrak Servisi </w:t>
      </w:r>
    </w:p>
    <w:p w:rsidR="005960D2" w:rsidRDefault="005960D2" w:rsidP="005960D2">
      <w:pPr>
        <w:jc w:val="both"/>
      </w:pPr>
      <w:r w:rsidRPr="005960D2">
        <w:rPr>
          <w:b/>
        </w:rPr>
        <w:t>Madde 10-</w:t>
      </w:r>
      <w:r>
        <w:t xml:space="preserve"> (1) Evrak Servisinin Görevleri; </w:t>
      </w:r>
    </w:p>
    <w:p w:rsidR="005960D2" w:rsidRPr="005960D2" w:rsidRDefault="005960D2" w:rsidP="005960D2">
      <w:pPr>
        <w:pStyle w:val="ListeParagraf"/>
        <w:numPr>
          <w:ilvl w:val="0"/>
          <w:numId w:val="12"/>
        </w:numPr>
        <w:jc w:val="both"/>
        <w:rPr>
          <w:b/>
        </w:rPr>
      </w:pPr>
      <w:r>
        <w:t xml:space="preserve">Gelen Evrak İşlemleri </w:t>
      </w:r>
    </w:p>
    <w:p w:rsidR="005960D2" w:rsidRDefault="005960D2" w:rsidP="005960D2">
      <w:pPr>
        <w:pStyle w:val="ListeParagraf"/>
        <w:numPr>
          <w:ilvl w:val="0"/>
          <w:numId w:val="13"/>
        </w:numPr>
        <w:jc w:val="both"/>
      </w:pPr>
      <w:r>
        <w:t xml:space="preserve">Defterdarlıktan havale edilerek veya doğrudan yazılı veya elektronik ortamda Müdürlük/Hazine Avukatlığına gelen bütün kâğıt ve evrakları teslim almak, </w:t>
      </w:r>
    </w:p>
    <w:p w:rsidR="005960D2" w:rsidRPr="005960D2" w:rsidRDefault="005960D2" w:rsidP="005960D2">
      <w:pPr>
        <w:pStyle w:val="ListeParagraf"/>
        <w:numPr>
          <w:ilvl w:val="0"/>
          <w:numId w:val="13"/>
        </w:numPr>
        <w:jc w:val="both"/>
        <w:rPr>
          <w:b/>
        </w:rPr>
      </w:pPr>
      <w:r>
        <w:t xml:space="preserve"> Muhakemat birimine gelen her türlü evrakın METOP/Gelen evrak defteri üzerinden kaydını yapmak, </w:t>
      </w:r>
    </w:p>
    <w:p w:rsidR="005960D2" w:rsidRPr="005960D2" w:rsidRDefault="005960D2" w:rsidP="005960D2">
      <w:pPr>
        <w:pStyle w:val="ListeParagraf"/>
        <w:numPr>
          <w:ilvl w:val="0"/>
          <w:numId w:val="13"/>
        </w:numPr>
        <w:jc w:val="both"/>
        <w:rPr>
          <w:b/>
        </w:rPr>
      </w:pPr>
      <w:r>
        <w:t xml:space="preserve">Evraka, takvim yılı itibarıyla geliş sırasına göre gelen evrak numarası vermek, METOP üzerinden aylık olarak alınan “Gelen Evrak </w:t>
      </w:r>
      <w:proofErr w:type="spellStart"/>
      <w:r>
        <w:t>Listesi”ni</w:t>
      </w:r>
      <w:proofErr w:type="spellEnd"/>
      <w:r>
        <w:t xml:space="preserve"> yılı itibarıyla dosyalamak suretiyle saklamak,</w:t>
      </w:r>
    </w:p>
    <w:p w:rsidR="005960D2" w:rsidRPr="005960D2" w:rsidRDefault="005960D2" w:rsidP="005960D2">
      <w:pPr>
        <w:pStyle w:val="ListeParagraf"/>
        <w:numPr>
          <w:ilvl w:val="0"/>
          <w:numId w:val="13"/>
        </w:numPr>
        <w:jc w:val="both"/>
        <w:rPr>
          <w:b/>
        </w:rPr>
      </w:pPr>
      <w:r>
        <w:t>Gelen her türlü evraka ait eklerin tam olup olmadığı kontrol edilerek eksiklik olduğu takdirde bu hususu kayıt altına almak,</w:t>
      </w:r>
    </w:p>
    <w:p w:rsidR="005960D2" w:rsidRPr="005960D2" w:rsidRDefault="005960D2" w:rsidP="005960D2">
      <w:pPr>
        <w:pStyle w:val="ListeParagraf"/>
        <w:numPr>
          <w:ilvl w:val="0"/>
          <w:numId w:val="13"/>
        </w:numPr>
        <w:jc w:val="both"/>
        <w:rPr>
          <w:b/>
        </w:rPr>
      </w:pPr>
      <w:r>
        <w:t xml:space="preserve">Gelen evrakın arkasına kaşe basılmak ve varsa evveliyatı tespit edilerek eklenmek suretiyle havale için yetkili amire ibraz etmek, </w:t>
      </w:r>
    </w:p>
    <w:p w:rsidR="005960D2" w:rsidRPr="005960D2" w:rsidRDefault="005960D2" w:rsidP="005960D2">
      <w:pPr>
        <w:pStyle w:val="ListeParagraf"/>
        <w:numPr>
          <w:ilvl w:val="0"/>
          <w:numId w:val="13"/>
        </w:numPr>
        <w:jc w:val="both"/>
        <w:rPr>
          <w:b/>
        </w:rPr>
      </w:pPr>
      <w:r>
        <w:lastRenderedPageBreak/>
        <w:t xml:space="preserve"> Havale edilen iş, </w:t>
      </w:r>
      <w:proofErr w:type="spellStart"/>
      <w:r>
        <w:t>evveliyatlı</w:t>
      </w:r>
      <w:proofErr w:type="spellEnd"/>
      <w:r>
        <w:t xml:space="preserve"> bir iş ise evveliyatıyla ilişkilendirilerek veya dosya servislerde muhafaza edilmekte ise dosyasına bağlanarak ilgilisine zimmet defteri ile aynı gün imza karşılığı teslim etmek, </w:t>
      </w:r>
    </w:p>
    <w:p w:rsidR="005960D2" w:rsidRPr="005960D2" w:rsidRDefault="005960D2" w:rsidP="005960D2">
      <w:pPr>
        <w:pStyle w:val="ListeParagraf"/>
        <w:numPr>
          <w:ilvl w:val="0"/>
          <w:numId w:val="13"/>
        </w:numPr>
        <w:jc w:val="both"/>
        <w:rPr>
          <w:b/>
        </w:rPr>
      </w:pPr>
      <w:r>
        <w:t xml:space="preserve">Havale edilen yeni bir iş ise standart dosya planına göre dosya açılarak ilgili avukatına teslim edilmek üzere aynı gün dava ve icra takip servisine göndermek, </w:t>
      </w:r>
    </w:p>
    <w:p w:rsidR="005960D2" w:rsidRPr="005960D2" w:rsidRDefault="005960D2" w:rsidP="005960D2">
      <w:pPr>
        <w:pStyle w:val="ListeParagraf"/>
        <w:numPr>
          <w:ilvl w:val="0"/>
          <w:numId w:val="13"/>
        </w:numPr>
        <w:jc w:val="both"/>
        <w:rPr>
          <w:b/>
        </w:rPr>
      </w:pPr>
      <w:r>
        <w:t>Çok Gizli, Gizli, Özel ve Hizmete Özel yazılar zarf açılmadan zarfın üzerindeki bilgilere dayanılarak evrak kayıt defterine kayıt yapıldıktan sonra yetkilisine vermek,</w:t>
      </w:r>
    </w:p>
    <w:p w:rsidR="005960D2" w:rsidRPr="005960D2" w:rsidRDefault="005960D2" w:rsidP="005960D2">
      <w:pPr>
        <w:pStyle w:val="ListeParagraf"/>
        <w:numPr>
          <w:ilvl w:val="0"/>
          <w:numId w:val="13"/>
        </w:numPr>
        <w:jc w:val="both"/>
        <w:rPr>
          <w:b/>
        </w:rPr>
      </w:pPr>
      <w:r>
        <w:t xml:space="preserve">Acele ve günlü yazı ve fakslar, alındığı günün tarih ve saati yazıldıktan sonra, aynı gün havalesi sağlanarak ilgilisine teslim etmek, </w:t>
      </w:r>
    </w:p>
    <w:p w:rsidR="005960D2" w:rsidRPr="005960D2" w:rsidRDefault="005960D2" w:rsidP="005960D2">
      <w:pPr>
        <w:pStyle w:val="ListeParagraf"/>
        <w:numPr>
          <w:ilvl w:val="0"/>
          <w:numId w:val="12"/>
        </w:numPr>
        <w:jc w:val="both"/>
        <w:rPr>
          <w:b/>
        </w:rPr>
      </w:pPr>
      <w:r w:rsidRPr="005960D2">
        <w:rPr>
          <w:b/>
        </w:rPr>
        <w:t xml:space="preserve">Gelen Evrak İşlemleri </w:t>
      </w:r>
    </w:p>
    <w:p w:rsidR="005960D2" w:rsidRDefault="005960D2" w:rsidP="005960D2">
      <w:pPr>
        <w:pStyle w:val="ListeParagraf"/>
        <w:numPr>
          <w:ilvl w:val="0"/>
          <w:numId w:val="14"/>
        </w:numPr>
        <w:jc w:val="both"/>
      </w:pPr>
      <w:r>
        <w:t xml:space="preserve">Müdür/avukat tarafından gereği yapılarak zimmet defterine işlenen dosyaları tarih/saat yazılmak suretiyle teslim almak, </w:t>
      </w:r>
    </w:p>
    <w:p w:rsidR="005960D2" w:rsidRPr="005960D2" w:rsidRDefault="005960D2" w:rsidP="005960D2">
      <w:pPr>
        <w:pStyle w:val="ListeParagraf"/>
        <w:numPr>
          <w:ilvl w:val="0"/>
          <w:numId w:val="14"/>
        </w:numPr>
        <w:jc w:val="both"/>
        <w:rPr>
          <w:b/>
        </w:rPr>
      </w:pPr>
      <w:r>
        <w:t xml:space="preserve">Muhakemat biriminden işlemi ve gereği yapılarak çıkan her türlü evrakın METOP/Giden evrak defteri üzerinden kaydını yapmak, </w:t>
      </w:r>
    </w:p>
    <w:p w:rsidR="005960D2" w:rsidRPr="005960D2" w:rsidRDefault="005960D2" w:rsidP="005960D2">
      <w:pPr>
        <w:pStyle w:val="ListeParagraf"/>
        <w:numPr>
          <w:ilvl w:val="0"/>
          <w:numId w:val="14"/>
        </w:numPr>
        <w:jc w:val="both"/>
        <w:rPr>
          <w:b/>
        </w:rPr>
      </w:pPr>
      <w:r>
        <w:t xml:space="preserve"> Giden evraka, takvim yılı itibarıyla gidiş sırasına göre evrak numarası vermek, </w:t>
      </w:r>
    </w:p>
    <w:p w:rsidR="005960D2" w:rsidRPr="005960D2" w:rsidRDefault="005960D2" w:rsidP="005960D2">
      <w:pPr>
        <w:pStyle w:val="ListeParagraf"/>
        <w:numPr>
          <w:ilvl w:val="0"/>
          <w:numId w:val="14"/>
        </w:numPr>
        <w:jc w:val="both"/>
        <w:rPr>
          <w:b/>
        </w:rPr>
      </w:pPr>
      <w:r>
        <w:t xml:space="preserve">İşlemi ve gereği yapılarak çıkan yazıları, bilgi ve belgeler varsa ekleri ile birlikte memur aracılığıyla veya posta yoluyla göndermek, </w:t>
      </w:r>
    </w:p>
    <w:p w:rsidR="005960D2" w:rsidRPr="005960D2" w:rsidRDefault="005960D2" w:rsidP="005960D2">
      <w:pPr>
        <w:pStyle w:val="ListeParagraf"/>
        <w:numPr>
          <w:ilvl w:val="0"/>
          <w:numId w:val="14"/>
        </w:numPr>
        <w:jc w:val="both"/>
        <w:rPr>
          <w:b/>
        </w:rPr>
      </w:pPr>
      <w:r>
        <w:t xml:space="preserve">METOP üzerinden aylık olarak alınan “Giden Evrak </w:t>
      </w:r>
      <w:proofErr w:type="spellStart"/>
      <w:r>
        <w:t>Listesi”ni</w:t>
      </w:r>
      <w:proofErr w:type="spellEnd"/>
      <w:r>
        <w:t xml:space="preserve"> yılı itibarıyla dosyalamak suretiyle saklamak, </w:t>
      </w:r>
    </w:p>
    <w:p w:rsidR="005960D2" w:rsidRPr="005960D2" w:rsidRDefault="005960D2" w:rsidP="005960D2">
      <w:pPr>
        <w:pStyle w:val="ListeParagraf"/>
        <w:numPr>
          <w:ilvl w:val="0"/>
          <w:numId w:val="14"/>
        </w:numPr>
        <w:jc w:val="both"/>
        <w:rPr>
          <w:b/>
        </w:rPr>
      </w:pPr>
      <w:r>
        <w:t xml:space="preserve">Giden evrakı, posta defterine kaydedildikten sonra sayfanın altı kapatılarak kaç evrak olduğu yazılmak suretiyle Müdür veya görevlendirilen avukata imzalatmak, </w:t>
      </w:r>
    </w:p>
    <w:p w:rsidR="005960D2" w:rsidRPr="005960D2" w:rsidRDefault="005960D2" w:rsidP="005960D2">
      <w:pPr>
        <w:pStyle w:val="ListeParagraf"/>
        <w:numPr>
          <w:ilvl w:val="0"/>
          <w:numId w:val="12"/>
        </w:numPr>
        <w:jc w:val="both"/>
        <w:rPr>
          <w:b/>
        </w:rPr>
      </w:pPr>
      <w:r w:rsidRPr="005960D2">
        <w:rPr>
          <w:b/>
        </w:rPr>
        <w:t xml:space="preserve">Tebligat İşlemleri </w:t>
      </w:r>
    </w:p>
    <w:p w:rsidR="005960D2" w:rsidRDefault="005960D2" w:rsidP="005960D2">
      <w:pPr>
        <w:pStyle w:val="ListeParagraf"/>
        <w:jc w:val="both"/>
      </w:pPr>
    </w:p>
    <w:p w:rsidR="005960D2" w:rsidRDefault="005960D2" w:rsidP="005960D2">
      <w:pPr>
        <w:pStyle w:val="ListeParagraf"/>
        <w:numPr>
          <w:ilvl w:val="0"/>
          <w:numId w:val="15"/>
        </w:numPr>
        <w:jc w:val="both"/>
      </w:pPr>
      <w:r>
        <w:t>Tebligat zarflarının veya tebliğ edilen evrakın (Mahkemelerden tebliğ edilen dava dilekçeleri, kararları vs.) üzerine tebliğ tarihi yazılarak teslim almak,</w:t>
      </w:r>
    </w:p>
    <w:p w:rsidR="005960D2" w:rsidRPr="005960D2" w:rsidRDefault="005960D2" w:rsidP="005960D2">
      <w:pPr>
        <w:pStyle w:val="ListeParagraf"/>
        <w:numPr>
          <w:ilvl w:val="0"/>
          <w:numId w:val="15"/>
        </w:numPr>
        <w:jc w:val="both"/>
        <w:rPr>
          <w:b/>
        </w:rPr>
      </w:pPr>
      <w:r>
        <w:t xml:space="preserve"> Bu tür tebligatları, öncesi ve başka evrakla irtibatı varsa bu evrakla birlikte diğer gelen evraklarda olduğu gibi aynı gün havale makamına intikal ettirmek, </w:t>
      </w:r>
      <w:proofErr w:type="spellStart"/>
      <w:r>
        <w:t>evveliyatlı</w:t>
      </w:r>
      <w:proofErr w:type="spellEnd"/>
      <w:r>
        <w:t xml:space="preserve"> iş hukuki gerekleri hakkında işlem yapılmak üzere aynı gün ilgilisine imza karşılığı zimmet defteri ile teslim etmek, </w:t>
      </w:r>
    </w:p>
    <w:p w:rsidR="005960D2" w:rsidRPr="0079660F" w:rsidRDefault="005960D2" w:rsidP="005960D2">
      <w:pPr>
        <w:pStyle w:val="ListeParagraf"/>
        <w:numPr>
          <w:ilvl w:val="0"/>
          <w:numId w:val="15"/>
        </w:numPr>
        <w:jc w:val="both"/>
        <w:rPr>
          <w:b/>
        </w:rPr>
      </w:pPr>
      <w:r>
        <w:t>Evveliyatı olmayan tebligatı, havale edildikten sonra standart dosya planına göre dosya açılarak ilgilisine teslim edilmek üzere aynı gün dava ve icra takip servisine göndermek,</w:t>
      </w:r>
    </w:p>
    <w:p w:rsidR="0079660F" w:rsidRDefault="0079660F" w:rsidP="0079660F">
      <w:pPr>
        <w:pStyle w:val="ListeParagraf"/>
        <w:ind w:left="1080"/>
        <w:jc w:val="both"/>
      </w:pPr>
    </w:p>
    <w:p w:rsidR="0079660F" w:rsidRDefault="0079660F" w:rsidP="0079660F">
      <w:pPr>
        <w:pStyle w:val="ListeParagraf"/>
        <w:ind w:left="284"/>
        <w:jc w:val="both"/>
        <w:rPr>
          <w:b/>
        </w:rPr>
      </w:pPr>
      <w:r w:rsidRPr="0079660F">
        <w:rPr>
          <w:b/>
        </w:rPr>
        <w:t xml:space="preserve">Dava ve İcra Takip Servisi </w:t>
      </w:r>
    </w:p>
    <w:p w:rsidR="0079660F" w:rsidRDefault="0079660F" w:rsidP="0079660F">
      <w:pPr>
        <w:pStyle w:val="ListeParagraf"/>
        <w:ind w:left="284"/>
        <w:jc w:val="both"/>
        <w:rPr>
          <w:b/>
        </w:rPr>
      </w:pPr>
      <w:r w:rsidRPr="0079660F">
        <w:rPr>
          <w:b/>
        </w:rPr>
        <w:t xml:space="preserve">Madde 11- (1) Dava ve İcra Takip Servisinin Görevleri, </w:t>
      </w:r>
    </w:p>
    <w:p w:rsidR="0079660F" w:rsidRDefault="0079660F" w:rsidP="0079660F">
      <w:pPr>
        <w:pStyle w:val="ListeParagraf"/>
        <w:ind w:left="284"/>
        <w:jc w:val="both"/>
        <w:rPr>
          <w:b/>
        </w:rPr>
      </w:pPr>
    </w:p>
    <w:p w:rsidR="0079660F" w:rsidRDefault="0079660F" w:rsidP="0079660F">
      <w:pPr>
        <w:pStyle w:val="ListeParagraf"/>
        <w:numPr>
          <w:ilvl w:val="0"/>
          <w:numId w:val="12"/>
        </w:numPr>
        <w:jc w:val="both"/>
        <w:rPr>
          <w:b/>
        </w:rPr>
      </w:pPr>
      <w:r w:rsidRPr="0079660F">
        <w:rPr>
          <w:b/>
        </w:rPr>
        <w:t>Dosyalama İşlemleri</w:t>
      </w:r>
    </w:p>
    <w:p w:rsidR="0079660F" w:rsidRDefault="0079660F" w:rsidP="0079660F">
      <w:pPr>
        <w:pStyle w:val="ListeParagraf"/>
        <w:jc w:val="both"/>
        <w:rPr>
          <w:b/>
        </w:rPr>
      </w:pPr>
    </w:p>
    <w:p w:rsidR="0079660F" w:rsidRDefault="0079660F" w:rsidP="0079660F">
      <w:pPr>
        <w:pStyle w:val="ListeParagraf"/>
        <w:numPr>
          <w:ilvl w:val="0"/>
          <w:numId w:val="16"/>
        </w:numPr>
        <w:jc w:val="both"/>
      </w:pPr>
      <w:r>
        <w:t xml:space="preserve">Dava, icra takibi, mütalaa vb. tüm işlemlerin her biri için ayrı bir dosya açmak, dava sürecinin bütün aşamalarına ilişkin belgeleri (delil tespiti, tedbir vs. değişik iş dosyaları da dahil olmak üzere) ait olduğu dava dosyası içinde muhafaza etmek, </w:t>
      </w:r>
    </w:p>
    <w:p w:rsidR="0079660F" w:rsidRPr="0079660F" w:rsidRDefault="0079660F" w:rsidP="0079660F">
      <w:pPr>
        <w:pStyle w:val="ListeParagraf"/>
        <w:numPr>
          <w:ilvl w:val="0"/>
          <w:numId w:val="16"/>
        </w:numPr>
        <w:jc w:val="both"/>
        <w:rPr>
          <w:b/>
        </w:rPr>
      </w:pPr>
      <w:r>
        <w:t xml:space="preserve"> Dosyalama işlemlerini, konularına göre tasnif sisteminin uygulandığı, </w:t>
      </w:r>
      <w:proofErr w:type="gramStart"/>
      <w:r>
        <w:t>25/03/2005</w:t>
      </w:r>
      <w:proofErr w:type="gramEnd"/>
      <w:r>
        <w:t xml:space="preserve"> tarihli ve 25766 sayılı Resmi Gazetede yayımlanan 2005/7 sayılı Başbakanlık Genelgesi çerçevesinde yapmak, </w:t>
      </w:r>
    </w:p>
    <w:p w:rsidR="0079660F" w:rsidRPr="0079660F" w:rsidRDefault="0079660F" w:rsidP="0079660F">
      <w:pPr>
        <w:pStyle w:val="ListeParagraf"/>
        <w:numPr>
          <w:ilvl w:val="0"/>
          <w:numId w:val="16"/>
        </w:numPr>
        <w:jc w:val="both"/>
        <w:rPr>
          <w:b/>
        </w:rPr>
      </w:pPr>
      <w:r>
        <w:t xml:space="preserve">Havalesi yapılan ve açılan dosyaların hukuki gerekleri hakkında işlem yapılmak üzere ilgilisine (Müdür/Avukat) aynı gün imza karşılığı zimmet defteri ile teslim etmek, 11 </w:t>
      </w:r>
    </w:p>
    <w:p w:rsidR="0079660F" w:rsidRPr="0079660F" w:rsidRDefault="0079660F" w:rsidP="0079660F">
      <w:pPr>
        <w:pStyle w:val="ListeParagraf"/>
        <w:numPr>
          <w:ilvl w:val="0"/>
          <w:numId w:val="16"/>
        </w:numPr>
        <w:jc w:val="both"/>
        <w:rPr>
          <w:b/>
        </w:rPr>
      </w:pPr>
      <w:r>
        <w:lastRenderedPageBreak/>
        <w:t xml:space="preserve">Dava dosya gömleğinin sağ tarafına METOP/dava ve icra kayıt defterindeki sıra numarası (Sicil No.), sol tarafına da aidiyet numarası ile masraf yapılmış ise masraf kayıt numarası vermek, </w:t>
      </w:r>
    </w:p>
    <w:p w:rsidR="0079660F" w:rsidRPr="0079660F" w:rsidRDefault="0079660F" w:rsidP="0079660F">
      <w:pPr>
        <w:pStyle w:val="ListeParagraf"/>
        <w:numPr>
          <w:ilvl w:val="0"/>
          <w:numId w:val="16"/>
        </w:numPr>
        <w:jc w:val="both"/>
        <w:rPr>
          <w:b/>
        </w:rPr>
      </w:pPr>
      <w:r>
        <w:t>Dosya gömleğine yukarıdaki kayıtlardan başka davacı, davalı, üçüncü şahıs, davanın konusu, mahkemesi, mahkeme dosya numarası, davanın açıldığı tarih, davayı takip eden Hazine avukatı ve duruşma günlerini yazmak,</w:t>
      </w:r>
    </w:p>
    <w:p w:rsidR="0079660F" w:rsidRPr="0079660F" w:rsidRDefault="0079660F" w:rsidP="0079660F">
      <w:pPr>
        <w:pStyle w:val="ListeParagraf"/>
        <w:numPr>
          <w:ilvl w:val="0"/>
          <w:numId w:val="16"/>
        </w:numPr>
        <w:jc w:val="both"/>
        <w:rPr>
          <w:b/>
        </w:rPr>
      </w:pPr>
      <w:r>
        <w:t xml:space="preserve">Bozma nedeni ile değişen esas numarası ve bu dosya ile ilgisi olan diğer dosya numaralarını "not" şeklinde belirtmek, </w:t>
      </w:r>
    </w:p>
    <w:p w:rsidR="0079660F" w:rsidRPr="0079660F" w:rsidRDefault="0079660F" w:rsidP="0079660F">
      <w:pPr>
        <w:pStyle w:val="ListeParagraf"/>
        <w:numPr>
          <w:ilvl w:val="0"/>
          <w:numId w:val="16"/>
        </w:numPr>
        <w:jc w:val="both"/>
        <w:rPr>
          <w:b/>
        </w:rPr>
      </w:pPr>
      <w:r>
        <w:t xml:space="preserve">Dava sonunda icra takibinde bulunulduğu zaman dosya gömleğine; alacaklı, borçlu, alacak miktarı, icra müdürlüğü ve icra dosya numarası ile icraya başlandığı tarihi yazmak, </w:t>
      </w:r>
    </w:p>
    <w:p w:rsidR="0079660F" w:rsidRPr="0079660F" w:rsidRDefault="0079660F" w:rsidP="0079660F">
      <w:pPr>
        <w:pStyle w:val="ListeParagraf"/>
        <w:numPr>
          <w:ilvl w:val="0"/>
          <w:numId w:val="16"/>
        </w:numPr>
        <w:jc w:val="both"/>
        <w:rPr>
          <w:b/>
        </w:rPr>
      </w:pPr>
      <w:r>
        <w:t xml:space="preserve">İcra takibi, </w:t>
      </w:r>
      <w:proofErr w:type="spellStart"/>
      <w:r>
        <w:t>muhakemat</w:t>
      </w:r>
      <w:proofErr w:type="spellEnd"/>
      <w:r>
        <w:t xml:space="preserve"> birimince takip edilen bir dava sonucunda alınan ilama dayanıyor ise, ayrı bir icra takip dosyası açılmaz, METOP/İcra kayıt numarası aldıktan sonra dava dosya gömleğinin alt bölümündeki bilgiler işlenerek aynı dosya üzerinden işlem yapılır. </w:t>
      </w:r>
    </w:p>
    <w:p w:rsidR="0079660F" w:rsidRPr="0079660F" w:rsidRDefault="0079660F" w:rsidP="0079660F">
      <w:pPr>
        <w:pStyle w:val="ListeParagraf"/>
        <w:numPr>
          <w:ilvl w:val="0"/>
          <w:numId w:val="16"/>
        </w:numPr>
        <w:jc w:val="both"/>
        <w:rPr>
          <w:b/>
        </w:rPr>
      </w:pPr>
      <w:r>
        <w:t xml:space="preserve">Dosya gömleğinde, o işin masraf kayıt defterinde alacağı numaraya ilişkin bir bölüm bulunmadığından, masraf kayıt defterinde bu işle ilgili olarak verilen numaranın sol üst köşeye kaydı yapılmak suretiyle masraf kayıt defteri ile dosya arasındaki irtibatı sağlamak, </w:t>
      </w:r>
    </w:p>
    <w:p w:rsidR="0079660F" w:rsidRPr="0079660F" w:rsidRDefault="0079660F" w:rsidP="0079660F">
      <w:pPr>
        <w:pStyle w:val="ListeParagraf"/>
        <w:numPr>
          <w:ilvl w:val="0"/>
          <w:numId w:val="16"/>
        </w:numPr>
        <w:jc w:val="both"/>
        <w:rPr>
          <w:b/>
        </w:rPr>
      </w:pPr>
      <w:r>
        <w:t xml:space="preserve">Dosyalar kirlendiğinde, yıprandığında yenileri ile değiştirmek ve değiştirilen dosyadaki kayıtları yeni dosya gömleğine aynen işlemek, </w:t>
      </w:r>
    </w:p>
    <w:p w:rsidR="0079660F" w:rsidRPr="0079660F" w:rsidRDefault="0079660F" w:rsidP="0079660F">
      <w:pPr>
        <w:pStyle w:val="ListeParagraf"/>
        <w:numPr>
          <w:ilvl w:val="0"/>
          <w:numId w:val="16"/>
        </w:numPr>
        <w:jc w:val="both"/>
        <w:rPr>
          <w:b/>
        </w:rPr>
      </w:pPr>
      <w:r>
        <w:t>Muhakemat birimi bünyesinde işlemi biten ve Müdür/Avukatı tarafından saklıya kaldırılması yönünde olur verilen dosyalar, METOP/ Dava-İcra takip defterinden saklıya alındığını işlemek, arşiv servisine devretmek,</w:t>
      </w:r>
    </w:p>
    <w:p w:rsidR="0079660F" w:rsidRPr="0079660F" w:rsidRDefault="0079660F" w:rsidP="0079660F">
      <w:pPr>
        <w:pStyle w:val="ListeParagraf"/>
        <w:ind w:left="1080"/>
        <w:jc w:val="both"/>
        <w:rPr>
          <w:b/>
        </w:rPr>
      </w:pPr>
    </w:p>
    <w:p w:rsidR="0079660F" w:rsidRDefault="0079660F" w:rsidP="0079660F">
      <w:pPr>
        <w:pStyle w:val="ListeParagraf"/>
        <w:numPr>
          <w:ilvl w:val="0"/>
          <w:numId w:val="12"/>
        </w:numPr>
        <w:jc w:val="both"/>
        <w:rPr>
          <w:b/>
        </w:rPr>
      </w:pPr>
      <w:r w:rsidRPr="0079660F">
        <w:rPr>
          <w:b/>
        </w:rPr>
        <w:t>Defterlerin Tutulmasına Dair İşlemleri</w:t>
      </w:r>
    </w:p>
    <w:p w:rsidR="0079660F" w:rsidRDefault="0079660F" w:rsidP="0079660F">
      <w:pPr>
        <w:pStyle w:val="ListeParagraf"/>
        <w:jc w:val="both"/>
        <w:rPr>
          <w:b/>
        </w:rPr>
      </w:pPr>
    </w:p>
    <w:p w:rsidR="0079660F" w:rsidRDefault="0079660F" w:rsidP="0079660F">
      <w:pPr>
        <w:pStyle w:val="ListeParagraf"/>
        <w:numPr>
          <w:ilvl w:val="0"/>
          <w:numId w:val="17"/>
        </w:numPr>
        <w:jc w:val="both"/>
      </w:pPr>
      <w:r>
        <w:t xml:space="preserve">Muhakemat birimlerinde dava ve icra işlerinde aşağıda belirtilen defterlerin tutulması gerekmektedir. </w:t>
      </w:r>
    </w:p>
    <w:p w:rsidR="0079660F" w:rsidRPr="0079660F" w:rsidRDefault="0079660F" w:rsidP="0079660F">
      <w:pPr>
        <w:pStyle w:val="ListeParagraf"/>
        <w:numPr>
          <w:ilvl w:val="0"/>
          <w:numId w:val="17"/>
        </w:numPr>
        <w:jc w:val="both"/>
        <w:rPr>
          <w:b/>
        </w:rPr>
      </w:pPr>
      <w:r>
        <w:t xml:space="preserve"> Dava Kayıt (Sicil) Defteri: </w:t>
      </w:r>
    </w:p>
    <w:p w:rsidR="0079660F" w:rsidRDefault="0079660F" w:rsidP="0079660F">
      <w:pPr>
        <w:pStyle w:val="ListeParagraf"/>
        <w:ind w:left="1080"/>
        <w:jc w:val="both"/>
      </w:pPr>
      <w:r>
        <w:t xml:space="preserve">(a) Hazine adına veya aleyhine açılan davaların işlendiği bu defter, her sayfasına on iki adet davanın kaydı yapılabilecek şekilde hazırlanmış olup yatay olarak on sütun bulunmaktadır. </w:t>
      </w:r>
    </w:p>
    <w:p w:rsidR="0079660F" w:rsidRDefault="0079660F" w:rsidP="0079660F">
      <w:pPr>
        <w:pStyle w:val="ListeParagraf"/>
        <w:ind w:left="1080"/>
        <w:jc w:val="both"/>
      </w:pPr>
      <w:r>
        <w:t xml:space="preserve">(b) Dava Kayıt (Sicil) Defterinin ilk yedi sütununa; dava takibinin bu defterde alacağı sıra numarası, mahkemesi, mahkeme esas numarası, dava tarihi, davacı, davalı, dava konusu ve </w:t>
      </w:r>
      <w:proofErr w:type="spellStart"/>
      <w:r>
        <w:t>müddeabihi</w:t>
      </w:r>
      <w:proofErr w:type="spellEnd"/>
      <w:r>
        <w:t xml:space="preserve"> yazılır. Sonraki 8. sütun dörde bölünmüş olup, Mahkeme kararının özeti, Temyiz sonucu, Tashihi karar sonucu ve kararın kesinleşme tarihi yazılır. Son iki sütundan ilkine davayı takip eden Hazine avukatının ismi, son sütuna dava sonunda kararın infazı için icra takibinde bulunulmuş ise icra defterinin numarası ile davanın takibi sırasında özellik gösteren (takipten vazgeçme, temyizden vazgeçme gibi) hususlar yazılır. </w:t>
      </w:r>
    </w:p>
    <w:p w:rsidR="0079660F" w:rsidRDefault="0079660F" w:rsidP="0079660F">
      <w:pPr>
        <w:pStyle w:val="ListeParagraf"/>
        <w:ind w:left="1080"/>
        <w:jc w:val="both"/>
      </w:pPr>
      <w:r>
        <w:t xml:space="preserve">(c) Dava kayıt (Sicil) defterindeki numara yılsonunda kapatılmaz, numaralandırma işlemi ertesi yıl takip eden numaradan başlamak suretiyle yapılır. 12 </w:t>
      </w:r>
    </w:p>
    <w:p w:rsidR="0079660F" w:rsidRDefault="0079660F" w:rsidP="0079660F">
      <w:pPr>
        <w:pStyle w:val="ListeParagraf"/>
        <w:ind w:left="1080"/>
        <w:jc w:val="both"/>
      </w:pPr>
      <w:r>
        <w:t xml:space="preserve">(ç) Bu defterde, kazıntı ve silinti yapılmamasına dikkat edilir, işlemler sağlıklı bir şekilde ve zamanında kayıt edilir. </w:t>
      </w:r>
    </w:p>
    <w:p w:rsidR="0079660F" w:rsidRDefault="0079660F" w:rsidP="0079660F">
      <w:pPr>
        <w:pStyle w:val="ListeParagraf"/>
        <w:ind w:left="1080"/>
        <w:jc w:val="both"/>
      </w:pPr>
      <w:r>
        <w:t xml:space="preserve">(d) METOP bağlantısı bulunan yerlerde dava kaydı METOP üzerinden yapılacak, METOP üzerinden aylık olarak alınan “Dava kaydı” yılı itibarıyla dosyalanmak suretiyle saklanır. Bu dosya “Dava Kayıt Defteri” yerine geçer. </w:t>
      </w:r>
    </w:p>
    <w:p w:rsidR="0079660F" w:rsidRPr="0079660F" w:rsidRDefault="0079660F" w:rsidP="0079660F">
      <w:pPr>
        <w:pStyle w:val="ListeParagraf"/>
        <w:ind w:left="1080"/>
        <w:jc w:val="both"/>
        <w:rPr>
          <w:b/>
        </w:rPr>
      </w:pPr>
      <w:r>
        <w:lastRenderedPageBreak/>
        <w:t xml:space="preserve">(e) </w:t>
      </w:r>
      <w:proofErr w:type="spellStart"/>
      <w:r>
        <w:t>METOP’a</w:t>
      </w:r>
      <w:proofErr w:type="spellEnd"/>
      <w:r>
        <w:t xml:space="preserve"> geçilmesini takiben derdest olan tüm dosyalar </w:t>
      </w:r>
      <w:proofErr w:type="spellStart"/>
      <w:r>
        <w:t>METOP’a</w:t>
      </w:r>
      <w:proofErr w:type="spellEnd"/>
      <w:r>
        <w:t xml:space="preserve"> işlenmek zorundadır. </w:t>
      </w:r>
    </w:p>
    <w:p w:rsidR="0079660F" w:rsidRPr="0079660F" w:rsidRDefault="0079660F" w:rsidP="0079660F">
      <w:pPr>
        <w:pStyle w:val="ListeParagraf"/>
        <w:numPr>
          <w:ilvl w:val="0"/>
          <w:numId w:val="17"/>
        </w:numPr>
        <w:jc w:val="both"/>
        <w:rPr>
          <w:b/>
        </w:rPr>
      </w:pPr>
      <w:r>
        <w:t xml:space="preserve">Zimmet Defteri: Dosya veya belgenin hangi Hazine Avukatı veya memura verildiğine ilişkin bilgiler yazılan defterdir. </w:t>
      </w:r>
    </w:p>
    <w:p w:rsidR="0079660F" w:rsidRDefault="0079660F" w:rsidP="0079660F">
      <w:pPr>
        <w:pStyle w:val="ListeParagraf"/>
        <w:ind w:left="1080"/>
        <w:jc w:val="both"/>
        <w:rPr>
          <w:b/>
        </w:rPr>
      </w:pPr>
    </w:p>
    <w:p w:rsidR="0079660F" w:rsidRPr="0079660F" w:rsidRDefault="0079660F" w:rsidP="0079660F">
      <w:pPr>
        <w:pStyle w:val="ListeParagraf"/>
        <w:numPr>
          <w:ilvl w:val="0"/>
          <w:numId w:val="12"/>
        </w:numPr>
        <w:jc w:val="both"/>
        <w:rPr>
          <w:b/>
        </w:rPr>
      </w:pPr>
      <w:proofErr w:type="spellStart"/>
      <w:r w:rsidRPr="0079660F">
        <w:rPr>
          <w:b/>
        </w:rPr>
        <w:t>Muakkiplik</w:t>
      </w:r>
      <w:proofErr w:type="spellEnd"/>
      <w:r w:rsidRPr="0079660F">
        <w:rPr>
          <w:b/>
        </w:rPr>
        <w:t xml:space="preserve"> İşlemleri</w:t>
      </w:r>
    </w:p>
    <w:p w:rsidR="0079660F" w:rsidRDefault="0079660F" w:rsidP="0079660F">
      <w:pPr>
        <w:pStyle w:val="ListeParagraf"/>
        <w:jc w:val="both"/>
      </w:pPr>
    </w:p>
    <w:p w:rsidR="0079660F" w:rsidRDefault="0079660F" w:rsidP="0079660F">
      <w:pPr>
        <w:pStyle w:val="ListeParagraf"/>
        <w:numPr>
          <w:ilvl w:val="0"/>
          <w:numId w:val="18"/>
        </w:numPr>
        <w:jc w:val="both"/>
      </w:pPr>
      <w:r>
        <w:t xml:space="preserve">Muhakemat birimlerindeki </w:t>
      </w:r>
      <w:proofErr w:type="spellStart"/>
      <w:r>
        <w:t>muhakemat</w:t>
      </w:r>
      <w:proofErr w:type="spellEnd"/>
      <w:r>
        <w:t xml:space="preserve"> memurlarından ihtiyaca göre belirlenen personel </w:t>
      </w:r>
      <w:proofErr w:type="spellStart"/>
      <w:r>
        <w:t>muakkiplik</w:t>
      </w:r>
      <w:proofErr w:type="spellEnd"/>
      <w:r>
        <w:t xml:space="preserve"> hizmetlerini yapmakla görevlendirilir. </w:t>
      </w:r>
    </w:p>
    <w:p w:rsidR="0079660F" w:rsidRPr="0079660F" w:rsidRDefault="0079660F" w:rsidP="0079660F">
      <w:pPr>
        <w:pStyle w:val="ListeParagraf"/>
        <w:numPr>
          <w:ilvl w:val="0"/>
          <w:numId w:val="18"/>
        </w:numPr>
        <w:jc w:val="both"/>
        <w:rPr>
          <w:b/>
        </w:rPr>
      </w:pPr>
      <w:r>
        <w:t xml:space="preserve">2- </w:t>
      </w:r>
      <w:proofErr w:type="spellStart"/>
      <w:r>
        <w:t>Muakkiplik</w:t>
      </w:r>
      <w:proofErr w:type="spellEnd"/>
      <w:r>
        <w:t xml:space="preserve"> hizmetleri aşağıda sayılmıştır: </w:t>
      </w:r>
    </w:p>
    <w:p w:rsidR="0079660F" w:rsidRDefault="0079660F" w:rsidP="0079660F">
      <w:pPr>
        <w:pStyle w:val="ListeParagraf"/>
        <w:ind w:left="1125"/>
        <w:jc w:val="both"/>
      </w:pPr>
      <w:r>
        <w:t xml:space="preserve">(a) Müdür/avukat tarafından yapılması gereken işlemlerin bildirildiği muakkip fişini, zimmet defterine tarih/saat yazılmak suretiyle teslim almak, </w:t>
      </w:r>
    </w:p>
    <w:p w:rsidR="0079660F" w:rsidRDefault="0079660F" w:rsidP="0079660F">
      <w:pPr>
        <w:pStyle w:val="ListeParagraf"/>
        <w:ind w:left="1125"/>
        <w:jc w:val="both"/>
      </w:pPr>
      <w:r>
        <w:t xml:space="preserve">(b) Muhakemat birimince adli ve idari mercilere verilecek dava, cevap, bilirkişi raporlarına itiraz veya temyiz dilekçeleri vs. evrak ve belgeler ile eklerini mahkemesine veya icra dairesine verilen süre içinde havale ettirmek, gerekli ise masrafını yatırmak suretiyle ibraz etmek, </w:t>
      </w:r>
    </w:p>
    <w:p w:rsidR="0079660F" w:rsidRDefault="0079660F" w:rsidP="0079660F">
      <w:pPr>
        <w:pStyle w:val="ListeParagraf"/>
        <w:ind w:left="1125"/>
        <w:jc w:val="both"/>
      </w:pPr>
      <w:r>
        <w:t xml:space="preserve">(c) Müdür veya avukatın talimatı ile dosyadan bilirkişi raporu, keşif </w:t>
      </w:r>
      <w:proofErr w:type="spellStart"/>
      <w:r>
        <w:t>zabtı</w:t>
      </w:r>
      <w:proofErr w:type="spellEnd"/>
      <w:r>
        <w:t xml:space="preserve"> veya her türlü evrak ve örneği temin etmek,</w:t>
      </w:r>
    </w:p>
    <w:p w:rsidR="0079660F" w:rsidRDefault="0079660F" w:rsidP="0079660F">
      <w:pPr>
        <w:pStyle w:val="ListeParagraf"/>
        <w:ind w:left="1125"/>
        <w:jc w:val="both"/>
      </w:pPr>
      <w:r>
        <w:t xml:space="preserve"> (ç) Müdür veya avukatın talimatı üzerine mahkeme ara kararları gereği masrafları yatırmak, karşılığında makbuz almak ve avukatına bilgi vermek, </w:t>
      </w:r>
    </w:p>
    <w:p w:rsidR="0079660F" w:rsidRDefault="0079660F" w:rsidP="0079660F">
      <w:pPr>
        <w:pStyle w:val="ListeParagraf"/>
        <w:ind w:left="1125"/>
        <w:jc w:val="both"/>
      </w:pPr>
      <w:r>
        <w:t xml:space="preserve">(d) Müdür veya avukatın talimatı üzerine kararların kesinleştirilmesi işlemlerini yaptırmak. </w:t>
      </w:r>
    </w:p>
    <w:p w:rsidR="0079660F" w:rsidRPr="0079660F" w:rsidRDefault="0079660F" w:rsidP="0079660F">
      <w:pPr>
        <w:pStyle w:val="ListeParagraf"/>
        <w:numPr>
          <w:ilvl w:val="0"/>
          <w:numId w:val="18"/>
        </w:numPr>
        <w:jc w:val="both"/>
        <w:rPr>
          <w:b/>
        </w:rPr>
      </w:pPr>
      <w:r>
        <w:t xml:space="preserve">Dava ve icra takip muamelelerine ilişkin işler (dava, cevap, bilirkişi raporuna itiraz ve temyiz dilekçelerinin verilmesi, gerekli masrafların yapılması vb.), görevli memura (muakkibe), Ambar 14 Ay.No.1017(1980) numaralı muakkip (takip memuru) fişi ile teslim edilecektir. İki adet düzenlenen muakkip fişinin bir nüshası işin takibi amacıyla avukatında saklanacaktır. </w:t>
      </w:r>
    </w:p>
    <w:p w:rsidR="0079660F" w:rsidRPr="008A55FA" w:rsidRDefault="0079660F" w:rsidP="0079660F">
      <w:pPr>
        <w:pStyle w:val="ListeParagraf"/>
        <w:numPr>
          <w:ilvl w:val="0"/>
          <w:numId w:val="18"/>
        </w:numPr>
        <w:jc w:val="both"/>
        <w:rPr>
          <w:b/>
        </w:rPr>
      </w:pPr>
      <w:r>
        <w:t>İşin yapılmasını takiben fişin muakkibe verilen nüshası ilgili kısma muakkip tarafından tarih konulup imza atıldıktan sonra Avukatına iade edilecek ve bu nüsha dosyasına eklenecektir.</w:t>
      </w:r>
    </w:p>
    <w:p w:rsidR="008A55FA" w:rsidRDefault="008A55FA" w:rsidP="008A55FA">
      <w:pPr>
        <w:pStyle w:val="ListeParagraf"/>
        <w:ind w:left="1125"/>
        <w:jc w:val="both"/>
      </w:pPr>
    </w:p>
    <w:p w:rsidR="008A55FA" w:rsidRPr="008A55FA" w:rsidRDefault="008A55FA" w:rsidP="008A55FA">
      <w:pPr>
        <w:pStyle w:val="ListeParagraf"/>
        <w:numPr>
          <w:ilvl w:val="0"/>
          <w:numId w:val="12"/>
        </w:numPr>
        <w:jc w:val="both"/>
        <w:rPr>
          <w:b/>
        </w:rPr>
      </w:pPr>
      <w:r w:rsidRPr="008A55FA">
        <w:rPr>
          <w:b/>
        </w:rPr>
        <w:t>Yazışma İşlemleri</w:t>
      </w:r>
      <w:r>
        <w:t xml:space="preserve"> </w:t>
      </w:r>
    </w:p>
    <w:p w:rsidR="008A55FA" w:rsidRDefault="008A55FA" w:rsidP="008A55FA">
      <w:pPr>
        <w:pStyle w:val="ListeParagraf"/>
        <w:numPr>
          <w:ilvl w:val="0"/>
          <w:numId w:val="19"/>
        </w:numPr>
        <w:jc w:val="both"/>
      </w:pPr>
      <w:r>
        <w:t xml:space="preserve">Muhakemat biriminde dava ve icra işleri ile ilgili her türlü yazışma işlemleri yapılır. </w:t>
      </w:r>
    </w:p>
    <w:p w:rsidR="008A55FA" w:rsidRPr="008A55FA" w:rsidRDefault="008A55FA" w:rsidP="008A55FA">
      <w:pPr>
        <w:pStyle w:val="ListeParagraf"/>
        <w:ind w:left="1080"/>
        <w:jc w:val="both"/>
        <w:rPr>
          <w:b/>
        </w:rPr>
      </w:pPr>
    </w:p>
    <w:p w:rsidR="008A55FA" w:rsidRPr="008A55FA" w:rsidRDefault="008A55FA" w:rsidP="008A55FA">
      <w:pPr>
        <w:pStyle w:val="ListeParagraf"/>
        <w:numPr>
          <w:ilvl w:val="0"/>
          <w:numId w:val="12"/>
        </w:numPr>
        <w:jc w:val="both"/>
        <w:rPr>
          <w:b/>
        </w:rPr>
      </w:pPr>
      <w:r w:rsidRPr="008A55FA">
        <w:rPr>
          <w:b/>
        </w:rPr>
        <w:t>İstatistikî Faaliyetlere İlişkin İşlemler</w:t>
      </w:r>
      <w:r>
        <w:t xml:space="preserve"> </w:t>
      </w:r>
    </w:p>
    <w:p w:rsidR="008A55FA" w:rsidRDefault="008A55FA" w:rsidP="008A55FA">
      <w:pPr>
        <w:pStyle w:val="ListeParagraf"/>
        <w:jc w:val="both"/>
      </w:pPr>
    </w:p>
    <w:p w:rsidR="008A55FA" w:rsidRDefault="008A55FA" w:rsidP="008A55FA">
      <w:pPr>
        <w:pStyle w:val="ListeParagraf"/>
        <w:numPr>
          <w:ilvl w:val="0"/>
          <w:numId w:val="20"/>
        </w:numPr>
        <w:jc w:val="both"/>
      </w:pPr>
      <w:r>
        <w:t xml:space="preserve">Muhakemat birimlerinin personel ve donanım ihtiyacının tespitinde yararlanmak ve </w:t>
      </w:r>
      <w:proofErr w:type="spellStart"/>
      <w:r>
        <w:t>muhakemat</w:t>
      </w:r>
      <w:proofErr w:type="spellEnd"/>
      <w:r>
        <w:t xml:space="preserve"> işlemlerinin daha etkin ve verimli yerine getirilmesini sağlamak üzere gerekli istatistikî bilgilerin derlenmesi, değerlendirilmesi ve ilgili yerlere iletilmesi işlemleridir. </w:t>
      </w:r>
    </w:p>
    <w:p w:rsidR="008A55FA" w:rsidRPr="00844787" w:rsidRDefault="008A55FA" w:rsidP="008A55FA">
      <w:pPr>
        <w:pStyle w:val="ListeParagraf"/>
        <w:numPr>
          <w:ilvl w:val="0"/>
          <w:numId w:val="20"/>
        </w:numPr>
        <w:jc w:val="both"/>
        <w:rPr>
          <w:b/>
        </w:rPr>
      </w:pPr>
      <w:r>
        <w:t>Dava ve icra takiplerine ilişkin İstatistik Cetvelleri aylık ve altı aylık olarak düzenlenerek gönderilecektir</w:t>
      </w:r>
    </w:p>
    <w:p w:rsidR="00844787" w:rsidRDefault="00844787" w:rsidP="00844787">
      <w:pPr>
        <w:pStyle w:val="ListeParagraf"/>
        <w:ind w:left="1080"/>
        <w:jc w:val="both"/>
      </w:pPr>
    </w:p>
    <w:p w:rsidR="00844787" w:rsidRDefault="00844787" w:rsidP="00844787">
      <w:pPr>
        <w:pStyle w:val="ListeParagraf"/>
        <w:ind w:left="1080"/>
        <w:jc w:val="both"/>
        <w:rPr>
          <w:b/>
        </w:rPr>
      </w:pPr>
      <w:r w:rsidRPr="00844787">
        <w:rPr>
          <w:b/>
        </w:rPr>
        <w:t xml:space="preserve">Arşiv Servisi </w:t>
      </w:r>
    </w:p>
    <w:p w:rsidR="005F4847" w:rsidRDefault="00844787" w:rsidP="00844787">
      <w:pPr>
        <w:pStyle w:val="ListeParagraf"/>
        <w:ind w:left="1080"/>
        <w:jc w:val="both"/>
      </w:pPr>
      <w:r w:rsidRPr="00844787">
        <w:rPr>
          <w:b/>
        </w:rPr>
        <w:t>Madde 12</w:t>
      </w:r>
      <w:r>
        <w:t xml:space="preserve">- (1) Arşiv Servisinin Görevleri; </w:t>
      </w:r>
    </w:p>
    <w:p w:rsidR="005F4847" w:rsidRPr="00F6069A" w:rsidRDefault="00844787" w:rsidP="005F4847">
      <w:pPr>
        <w:pStyle w:val="ListeParagraf"/>
        <w:numPr>
          <w:ilvl w:val="0"/>
          <w:numId w:val="12"/>
        </w:numPr>
        <w:jc w:val="both"/>
        <w:rPr>
          <w:b/>
        </w:rPr>
      </w:pPr>
      <w:r w:rsidRPr="00F6069A">
        <w:rPr>
          <w:b/>
        </w:rPr>
        <w:t xml:space="preserve">Arşiv İşlemler </w:t>
      </w:r>
    </w:p>
    <w:p w:rsidR="005F4847" w:rsidRDefault="00844787" w:rsidP="005F4847">
      <w:pPr>
        <w:pStyle w:val="ListeParagraf"/>
        <w:numPr>
          <w:ilvl w:val="0"/>
          <w:numId w:val="21"/>
        </w:numPr>
        <w:jc w:val="both"/>
      </w:pPr>
      <w:r>
        <w:lastRenderedPageBreak/>
        <w:t xml:space="preserve">Arşiv malzemesi ve arşivlik malzemenin tespiti, ayıklanması ve saklanması ile saklanmasına lüzum görülmeyen malzemenin imha işlemleri </w:t>
      </w:r>
      <w:proofErr w:type="gramStart"/>
      <w:r>
        <w:t>16/05/1988</w:t>
      </w:r>
      <w:proofErr w:type="gramEnd"/>
      <w:r>
        <w:t xml:space="preserve"> tarihli ve 19816 sayılı Resmi Gazetede yayımlanarak yürürlüğe giren “Devlet Arşiv Hizmetleri Hakkında Yönetmelik” esasları doğrultusunda bu servis tarafından yerine getirilir. </w:t>
      </w:r>
    </w:p>
    <w:p w:rsidR="00844787" w:rsidRPr="005F4847" w:rsidRDefault="00844787" w:rsidP="005F4847">
      <w:pPr>
        <w:pStyle w:val="ListeParagraf"/>
        <w:numPr>
          <w:ilvl w:val="0"/>
          <w:numId w:val="21"/>
        </w:numPr>
        <w:jc w:val="both"/>
        <w:rPr>
          <w:b/>
        </w:rPr>
      </w:pPr>
      <w:r>
        <w:t>Muhakemat birimin bünyesinde işlemi biten ve saklı işlemi yapılarak arşiv servisine devredilen dosyalar, arşivde aidiyet numaralarına göre sıralanarak muhafaza edilecektir.</w:t>
      </w:r>
    </w:p>
    <w:p w:rsidR="005F4847" w:rsidRDefault="005F4847" w:rsidP="005F4847">
      <w:pPr>
        <w:pStyle w:val="ListeParagraf"/>
        <w:ind w:left="1080"/>
        <w:jc w:val="both"/>
      </w:pPr>
    </w:p>
    <w:p w:rsidR="005F4847" w:rsidRPr="00F6069A" w:rsidRDefault="005F4847" w:rsidP="005F4847">
      <w:pPr>
        <w:pStyle w:val="ListeParagraf"/>
        <w:numPr>
          <w:ilvl w:val="0"/>
          <w:numId w:val="12"/>
        </w:numPr>
        <w:jc w:val="both"/>
        <w:rPr>
          <w:b/>
        </w:rPr>
      </w:pPr>
      <w:r w:rsidRPr="00F6069A">
        <w:rPr>
          <w:b/>
        </w:rPr>
        <w:t xml:space="preserve">Arşive Verilecek Malzemenin Ayrımı ve Hazırlanması </w:t>
      </w:r>
    </w:p>
    <w:p w:rsidR="005F4847" w:rsidRDefault="005F4847" w:rsidP="005F4847">
      <w:pPr>
        <w:pStyle w:val="ListeParagraf"/>
        <w:numPr>
          <w:ilvl w:val="0"/>
          <w:numId w:val="22"/>
        </w:numPr>
        <w:jc w:val="both"/>
      </w:pPr>
      <w:r>
        <w:t xml:space="preserve">Arşivlik malzemenin tespiti, ayrımı ve arşive devrine karar verme yetkisi Muhakemat Müdürü veya görevlendireceği avukata aittir. </w:t>
      </w:r>
    </w:p>
    <w:p w:rsidR="005F4847" w:rsidRPr="005F4847" w:rsidRDefault="005F4847" w:rsidP="005F4847">
      <w:pPr>
        <w:pStyle w:val="ListeParagraf"/>
        <w:numPr>
          <w:ilvl w:val="0"/>
          <w:numId w:val="22"/>
        </w:numPr>
        <w:jc w:val="both"/>
        <w:rPr>
          <w:b/>
        </w:rPr>
      </w:pPr>
      <w:r>
        <w:t xml:space="preserve"> Muhakemat birimin bünyesinde oluşan dava ve icra dosyasından başkaca evraklar, dosyalar ve belgeler her yılın Ocak ayı içerisinde gözden geçirilir. </w:t>
      </w:r>
    </w:p>
    <w:p w:rsidR="005F4847" w:rsidRPr="005F4847" w:rsidRDefault="005F4847" w:rsidP="005F4847">
      <w:pPr>
        <w:pStyle w:val="ListeParagraf"/>
        <w:numPr>
          <w:ilvl w:val="0"/>
          <w:numId w:val="22"/>
        </w:numPr>
        <w:jc w:val="both"/>
        <w:rPr>
          <w:b/>
        </w:rPr>
      </w:pPr>
      <w:r>
        <w:t xml:space="preserve">Arşiv servisi, arşive devredilen dosyaya arşiv numarası verir. Ayrım işleminden sonra, işlemi tamamlanmış olanlar, arşive devredilecek malzeme özelliklerine göre, işlem yılı, konu ve işlem itibariyle aidiyeti, aidiyet içerisindeki tarih </w:t>
      </w:r>
      <w:proofErr w:type="gramStart"/>
      <w:r>
        <w:t>(</w:t>
      </w:r>
      <w:proofErr w:type="gramEnd"/>
      <w:r>
        <w:t>aidiyet içerisindeki kronolojik sıralama küçük tarihten büyük tarihe doğru yapılır. Ekler içinde aynı usul uygulanır</w:t>
      </w:r>
      <w:proofErr w:type="gramStart"/>
      <w:r>
        <w:t>)</w:t>
      </w:r>
      <w:proofErr w:type="gramEnd"/>
      <w:r>
        <w:t xml:space="preserve"> ve sıra numarası, esas alınmak suretiyle hazırlanır. </w:t>
      </w:r>
    </w:p>
    <w:p w:rsidR="00F513E6" w:rsidRPr="00F513E6" w:rsidRDefault="005F4847" w:rsidP="005F4847">
      <w:pPr>
        <w:pStyle w:val="ListeParagraf"/>
        <w:numPr>
          <w:ilvl w:val="0"/>
          <w:numId w:val="22"/>
        </w:numPr>
        <w:jc w:val="both"/>
        <w:rPr>
          <w:b/>
        </w:rPr>
      </w:pPr>
      <w:r>
        <w:t>Arşivlik malzemeler, işlemlerinin tamamlanmasını takip eden üç ay içerisinde arşive devredilir.</w:t>
      </w:r>
      <w:r w:rsidR="00F513E6" w:rsidRPr="00F513E6">
        <w:t xml:space="preserve"> </w:t>
      </w:r>
    </w:p>
    <w:p w:rsidR="00F513E6" w:rsidRDefault="00F513E6" w:rsidP="00F513E6">
      <w:pPr>
        <w:pStyle w:val="ListeParagraf"/>
        <w:ind w:left="1080"/>
        <w:jc w:val="both"/>
      </w:pPr>
    </w:p>
    <w:p w:rsidR="00F513E6" w:rsidRPr="00F6069A" w:rsidRDefault="00F513E6" w:rsidP="00F513E6">
      <w:pPr>
        <w:pStyle w:val="ListeParagraf"/>
        <w:numPr>
          <w:ilvl w:val="0"/>
          <w:numId w:val="12"/>
        </w:numPr>
        <w:jc w:val="both"/>
        <w:rPr>
          <w:b/>
        </w:rPr>
      </w:pPr>
      <w:r w:rsidRPr="00F6069A">
        <w:rPr>
          <w:b/>
        </w:rPr>
        <w:t xml:space="preserve">Arşivde Dosyalama ve Yerleştirme İşlemleri </w:t>
      </w:r>
    </w:p>
    <w:p w:rsidR="00F513E6" w:rsidRDefault="00F513E6" w:rsidP="00F513E6">
      <w:pPr>
        <w:pStyle w:val="ListeParagraf"/>
        <w:jc w:val="both"/>
      </w:pPr>
    </w:p>
    <w:p w:rsidR="00F513E6" w:rsidRDefault="00F513E6" w:rsidP="00F513E6">
      <w:pPr>
        <w:pStyle w:val="ListeParagraf"/>
        <w:numPr>
          <w:ilvl w:val="0"/>
          <w:numId w:val="23"/>
        </w:numPr>
        <w:jc w:val="both"/>
      </w:pPr>
      <w:r>
        <w:t xml:space="preserve">İstenilen belgelere süratli bir şekilde ulaşmayı sağlamak için, belgelerin dosyalar içerisinde yerleştirileceği klasörlerin, sırtlarında bulunan etiketlere klasör numarası, dosya numarası, evrak sıra numarası ile işlem yılı ve yıl grupları yazılır. </w:t>
      </w:r>
    </w:p>
    <w:p w:rsidR="00F513E6" w:rsidRPr="00F513E6" w:rsidRDefault="00F513E6" w:rsidP="00F513E6">
      <w:pPr>
        <w:pStyle w:val="ListeParagraf"/>
        <w:numPr>
          <w:ilvl w:val="0"/>
          <w:numId w:val="23"/>
        </w:numPr>
        <w:jc w:val="both"/>
        <w:rPr>
          <w:b/>
        </w:rPr>
      </w:pPr>
      <w:r>
        <w:t xml:space="preserve"> Burada sözü edilen; </w:t>
      </w:r>
    </w:p>
    <w:p w:rsidR="00F513E6" w:rsidRDefault="00F513E6" w:rsidP="00F513E6">
      <w:pPr>
        <w:pStyle w:val="ListeParagraf"/>
        <w:ind w:left="1080"/>
        <w:jc w:val="both"/>
      </w:pPr>
      <w:r>
        <w:t xml:space="preserve">a) Klasör numarası; evrak ve belgelerin dosyalar içerisinde konacağı, bağlı klasöre verilecek müteselsil numarayı, </w:t>
      </w:r>
    </w:p>
    <w:p w:rsidR="00F513E6" w:rsidRDefault="00F513E6" w:rsidP="00F513E6">
      <w:pPr>
        <w:pStyle w:val="ListeParagraf"/>
        <w:ind w:left="1080"/>
        <w:jc w:val="both"/>
      </w:pPr>
      <w:r>
        <w:t xml:space="preserve">b) Dosya numarası; bir klasörde yer alacak dosyalara verilecek müteselsil numarayı, </w:t>
      </w:r>
    </w:p>
    <w:p w:rsidR="00F513E6" w:rsidRPr="00F513E6" w:rsidRDefault="00F513E6" w:rsidP="00F513E6">
      <w:pPr>
        <w:pStyle w:val="ListeParagraf"/>
        <w:ind w:left="1080"/>
        <w:jc w:val="both"/>
        <w:rPr>
          <w:b/>
        </w:rPr>
      </w:pPr>
      <w:r>
        <w:t xml:space="preserve">c) Evrak sıra numarası; her bir dosyaya yerleştirilecek evraka verilecek sıra numarasını gösterir. Ayrıca her dosya gömleği içerisine o dosyada yer alacak evrakın dökümünü verecek bir “Dosya Muhteviyatı Döküm Formu” konulur. </w:t>
      </w:r>
    </w:p>
    <w:p w:rsidR="00F513E6" w:rsidRPr="00F513E6" w:rsidRDefault="00F513E6" w:rsidP="00F513E6">
      <w:pPr>
        <w:pStyle w:val="ListeParagraf"/>
        <w:numPr>
          <w:ilvl w:val="0"/>
          <w:numId w:val="23"/>
        </w:numPr>
        <w:jc w:val="both"/>
        <w:rPr>
          <w:b/>
        </w:rPr>
      </w:pPr>
      <w:r>
        <w:t xml:space="preserve"> Dosyalama işlemleri yapılırken; </w:t>
      </w:r>
    </w:p>
    <w:p w:rsidR="00F513E6" w:rsidRDefault="00F513E6" w:rsidP="00F513E6">
      <w:pPr>
        <w:pStyle w:val="ListeParagraf"/>
        <w:ind w:left="1080"/>
        <w:jc w:val="both"/>
      </w:pPr>
      <w:r>
        <w:t xml:space="preserve">a) Aynı mahiyetteki birden fazla malzemenin birleştirilip birleştirilmediğine, </w:t>
      </w:r>
    </w:p>
    <w:p w:rsidR="00F513E6" w:rsidRDefault="00F513E6" w:rsidP="00F513E6">
      <w:pPr>
        <w:pStyle w:val="ListeParagraf"/>
        <w:ind w:left="1080"/>
        <w:jc w:val="both"/>
      </w:pPr>
      <w:r>
        <w:t>b) Dosya içerisinde bulunan evrakın gerektiği biçimde dosyalanıp dosyalanmadığına,</w:t>
      </w:r>
    </w:p>
    <w:p w:rsidR="00F513E6" w:rsidRDefault="00F513E6" w:rsidP="00F513E6">
      <w:pPr>
        <w:pStyle w:val="ListeParagraf"/>
        <w:ind w:left="1080"/>
        <w:jc w:val="both"/>
      </w:pPr>
      <w:r>
        <w:t xml:space="preserve"> c) Klasörler veya dosyalar üzerine numaralarının, işlem yılı ve yıl gruplarının yazılıp yazılmadığına, </w:t>
      </w:r>
    </w:p>
    <w:p w:rsidR="00F513E6" w:rsidRDefault="00F513E6" w:rsidP="00F513E6">
      <w:pPr>
        <w:pStyle w:val="ListeParagraf"/>
        <w:ind w:left="1080"/>
        <w:jc w:val="both"/>
      </w:pPr>
      <w:r>
        <w:t xml:space="preserve">ç) Ciltli olarak saklanması düşünülmüş olanların ciltlenip ciltlenmediğine, </w:t>
      </w:r>
    </w:p>
    <w:p w:rsidR="00F513E6" w:rsidRDefault="00F513E6" w:rsidP="00F513E6">
      <w:pPr>
        <w:pStyle w:val="ListeParagraf"/>
        <w:ind w:left="1080"/>
        <w:jc w:val="both"/>
      </w:pPr>
      <w:r>
        <w:t xml:space="preserve">d) </w:t>
      </w:r>
      <w:proofErr w:type="spellStart"/>
      <w:r>
        <w:t>Zarflanması</w:t>
      </w:r>
      <w:proofErr w:type="spellEnd"/>
      <w:r>
        <w:t xml:space="preserve"> gerekenlerin </w:t>
      </w:r>
      <w:proofErr w:type="spellStart"/>
      <w:r>
        <w:t>zarflanıp</w:t>
      </w:r>
      <w:proofErr w:type="spellEnd"/>
      <w:r>
        <w:t xml:space="preserve"> </w:t>
      </w:r>
      <w:proofErr w:type="spellStart"/>
      <w:r>
        <w:t>zarflanmadığına</w:t>
      </w:r>
      <w:proofErr w:type="spellEnd"/>
      <w:r>
        <w:t xml:space="preserve">, </w:t>
      </w:r>
    </w:p>
    <w:p w:rsidR="00F513E6" w:rsidRDefault="00F513E6" w:rsidP="00F513E6">
      <w:pPr>
        <w:pStyle w:val="ListeParagraf"/>
        <w:ind w:left="1080"/>
        <w:jc w:val="both"/>
      </w:pPr>
      <w:r>
        <w:t xml:space="preserve">e) Defterlerle, ciltlenmiş veya </w:t>
      </w:r>
      <w:proofErr w:type="spellStart"/>
      <w:r>
        <w:t>zarflanmış</w:t>
      </w:r>
      <w:proofErr w:type="spellEnd"/>
      <w:r>
        <w:t xml:space="preserve"> olanların numaralarının, servis adının, ait olduğu işlem yılının yazılıp yazılmadığına, dikkat edilir. </w:t>
      </w:r>
    </w:p>
    <w:p w:rsidR="00F513E6" w:rsidRPr="00F513E6" w:rsidRDefault="00F513E6" w:rsidP="00F513E6">
      <w:pPr>
        <w:pStyle w:val="ListeParagraf"/>
        <w:numPr>
          <w:ilvl w:val="0"/>
          <w:numId w:val="23"/>
        </w:numPr>
        <w:jc w:val="both"/>
        <w:rPr>
          <w:b/>
        </w:rPr>
      </w:pPr>
      <w:r>
        <w:t>Arşive girecek malzemeler kayıt defterine tarih sırasına göre kayıt edilir.</w:t>
      </w:r>
    </w:p>
    <w:p w:rsidR="00F513E6" w:rsidRPr="00F513E6" w:rsidRDefault="00F513E6" w:rsidP="00F513E6">
      <w:pPr>
        <w:pStyle w:val="ListeParagraf"/>
        <w:numPr>
          <w:ilvl w:val="0"/>
          <w:numId w:val="23"/>
        </w:numPr>
        <w:jc w:val="both"/>
        <w:rPr>
          <w:b/>
        </w:rPr>
      </w:pPr>
      <w:r>
        <w:t xml:space="preserve"> Bu işlemler tamamlandıktan sonra dosyalar ve evraklar standart dosya gömlekleri içerisinde klasörlere konulmuş olarak arşiv depolarında dosyalama sistemine uygun olarak bir yerleştirme planı dahilinde yerleştirilir. </w:t>
      </w:r>
    </w:p>
    <w:p w:rsidR="00F513E6" w:rsidRPr="00F513E6" w:rsidRDefault="00F513E6" w:rsidP="00F513E6">
      <w:pPr>
        <w:pStyle w:val="ListeParagraf"/>
        <w:numPr>
          <w:ilvl w:val="0"/>
          <w:numId w:val="23"/>
        </w:numPr>
        <w:jc w:val="both"/>
        <w:rPr>
          <w:b/>
        </w:rPr>
      </w:pPr>
      <w:r>
        <w:lastRenderedPageBreak/>
        <w:t xml:space="preserve">Bu yerleştirmede raflarda, soldan sağa, gözlerde ise yukarıdan aşağıya doğru teselsül eden bir sıra dahilinde hareket edilir. </w:t>
      </w:r>
    </w:p>
    <w:p w:rsidR="00F513E6" w:rsidRPr="00F513E6" w:rsidRDefault="00F513E6" w:rsidP="00F513E6">
      <w:pPr>
        <w:pStyle w:val="ListeParagraf"/>
        <w:numPr>
          <w:ilvl w:val="0"/>
          <w:numId w:val="23"/>
        </w:numPr>
        <w:jc w:val="both"/>
        <w:rPr>
          <w:b/>
        </w:rPr>
      </w:pPr>
      <w:r>
        <w:t xml:space="preserve">Yerleştirme işlemi, Müdürlüğün idari yapısına uygun olarak arşiv deposuna girildiğinde sol taraftaki ilk rafın sol üst köşesinden başlamak üzere yapılır. Bu işlem her raf grubu için tekrarlanır. Bölmelerdeki raflara blok ve sıra numarası verilir. </w:t>
      </w:r>
    </w:p>
    <w:p w:rsidR="005F4847" w:rsidRPr="00F6069A" w:rsidRDefault="00F513E6" w:rsidP="00F513E6">
      <w:pPr>
        <w:pStyle w:val="ListeParagraf"/>
        <w:numPr>
          <w:ilvl w:val="0"/>
          <w:numId w:val="23"/>
        </w:numPr>
        <w:jc w:val="both"/>
        <w:rPr>
          <w:b/>
        </w:rPr>
      </w:pPr>
      <w:r>
        <w:t>Arşiv deposunun yerleşim şeması çıkarılır ve depo girişinin uygun bir yerine asılır</w:t>
      </w:r>
    </w:p>
    <w:p w:rsidR="00F6069A" w:rsidRPr="0088230A" w:rsidRDefault="00F6069A" w:rsidP="00F6069A">
      <w:pPr>
        <w:pStyle w:val="ListeParagraf"/>
        <w:ind w:left="1080"/>
        <w:jc w:val="both"/>
        <w:rPr>
          <w:b/>
        </w:rPr>
      </w:pPr>
    </w:p>
    <w:p w:rsidR="00F6069A" w:rsidRPr="00F6069A" w:rsidRDefault="0088230A" w:rsidP="00F6069A">
      <w:pPr>
        <w:pStyle w:val="ListeParagraf"/>
        <w:numPr>
          <w:ilvl w:val="0"/>
          <w:numId w:val="12"/>
        </w:numPr>
        <w:jc w:val="both"/>
        <w:rPr>
          <w:b/>
        </w:rPr>
      </w:pPr>
      <w:r w:rsidRPr="00F6069A">
        <w:rPr>
          <w:b/>
        </w:rPr>
        <w:t>Arşive Devredilmeyecek Malzeme</w:t>
      </w:r>
    </w:p>
    <w:p w:rsidR="00F6069A" w:rsidRDefault="0088230A" w:rsidP="00F6069A">
      <w:pPr>
        <w:pStyle w:val="ListeParagraf"/>
        <w:numPr>
          <w:ilvl w:val="0"/>
          <w:numId w:val="24"/>
        </w:numPr>
        <w:jc w:val="both"/>
      </w:pPr>
      <w:r>
        <w:t xml:space="preserve">Müdürlük işlemleri gereği genel mahiyette teksir edilmiş her türlü matbu yazı, form, boş beyanname, muhtelif boş defterler ile Resmi Gazete, kitap, broşür ve benzerleri arşive devredilmez. </w:t>
      </w:r>
    </w:p>
    <w:p w:rsidR="00F6069A" w:rsidRPr="00F6069A" w:rsidRDefault="0088230A" w:rsidP="00F6069A">
      <w:pPr>
        <w:pStyle w:val="ListeParagraf"/>
        <w:numPr>
          <w:ilvl w:val="0"/>
          <w:numId w:val="12"/>
        </w:numPr>
        <w:jc w:val="both"/>
        <w:rPr>
          <w:b/>
        </w:rPr>
      </w:pPr>
      <w:r w:rsidRPr="00F6069A">
        <w:rPr>
          <w:b/>
        </w:rPr>
        <w:t xml:space="preserve">Arşivlik Malzeme Devir-teslim ve Envanter Formunun Düzenlenmesi </w:t>
      </w:r>
    </w:p>
    <w:p w:rsidR="00F6069A" w:rsidRDefault="0088230A" w:rsidP="00F6069A">
      <w:pPr>
        <w:pStyle w:val="ListeParagraf"/>
        <w:numPr>
          <w:ilvl w:val="0"/>
          <w:numId w:val="25"/>
        </w:numPr>
        <w:jc w:val="both"/>
      </w:pPr>
      <w:r>
        <w:t>Arşive gönderilmesi gereken malzemeler için “Arşivlik Malzeme Devir-Teslim ve</w:t>
      </w:r>
      <w:r w:rsidR="00F6069A">
        <w:t xml:space="preserve"> Envanter Formu” düzenlenir. </w:t>
      </w:r>
    </w:p>
    <w:p w:rsidR="00F6069A" w:rsidRPr="00F6069A" w:rsidRDefault="0088230A" w:rsidP="00F6069A">
      <w:pPr>
        <w:pStyle w:val="ListeParagraf"/>
        <w:numPr>
          <w:ilvl w:val="0"/>
          <w:numId w:val="25"/>
        </w:numPr>
        <w:jc w:val="both"/>
        <w:rPr>
          <w:b/>
        </w:rPr>
      </w:pPr>
      <w:r>
        <w:t>2- Aynı tür arşiv malzemesi aynı forma kaydedilir. Değişik türde arşiv malzemesi bulunması halinde, her biri için ayrı form düzenlenir.</w:t>
      </w:r>
    </w:p>
    <w:p w:rsidR="00F6069A" w:rsidRPr="00F6069A" w:rsidRDefault="0088230A" w:rsidP="00F6069A">
      <w:pPr>
        <w:pStyle w:val="ListeParagraf"/>
        <w:numPr>
          <w:ilvl w:val="0"/>
          <w:numId w:val="25"/>
        </w:numPr>
        <w:jc w:val="both"/>
        <w:rPr>
          <w:b/>
        </w:rPr>
      </w:pPr>
      <w:r>
        <w:t xml:space="preserve"> 3- Form üzerindeki teslim edilen arşiv malzemesinin; </w:t>
      </w:r>
    </w:p>
    <w:p w:rsidR="00F6069A" w:rsidRDefault="0088230A" w:rsidP="00F6069A">
      <w:pPr>
        <w:pStyle w:val="ListeParagraf"/>
        <w:ind w:left="1080"/>
        <w:jc w:val="both"/>
      </w:pPr>
      <w:r>
        <w:t xml:space="preserve">a) “Servis” bölümüne, arşiv malzemesini devreden servisin adı, </w:t>
      </w:r>
    </w:p>
    <w:p w:rsidR="00F6069A" w:rsidRDefault="0088230A" w:rsidP="00F6069A">
      <w:pPr>
        <w:pStyle w:val="ListeParagraf"/>
        <w:ind w:left="1080"/>
        <w:jc w:val="both"/>
      </w:pPr>
      <w:r>
        <w:t>b) “Tür” bölümüne, dosya, defter, form, sicil dosyası, kaset, CD. vb. olduğu,</w:t>
      </w:r>
    </w:p>
    <w:p w:rsidR="00F6069A" w:rsidRDefault="0088230A" w:rsidP="00F6069A">
      <w:pPr>
        <w:pStyle w:val="ListeParagraf"/>
        <w:ind w:left="1080"/>
        <w:jc w:val="both"/>
      </w:pPr>
      <w:r>
        <w:t xml:space="preserve"> c) “İşlem Yılı” bölümüne, arşiv malzemesinin ait olduğu yılı, </w:t>
      </w:r>
    </w:p>
    <w:p w:rsidR="00F6069A" w:rsidRDefault="0088230A" w:rsidP="00F6069A">
      <w:pPr>
        <w:pStyle w:val="ListeParagraf"/>
        <w:ind w:left="1080"/>
        <w:jc w:val="both"/>
      </w:pPr>
      <w:r>
        <w:t xml:space="preserve">ç) “Envanter sıra numarası” bölümüne, ekleri dışında evraka teslim dönemi ile ilgili olarak, envanter dökümünde verilen müteselsil sıra numarası, </w:t>
      </w:r>
    </w:p>
    <w:p w:rsidR="00F6069A" w:rsidRDefault="0088230A" w:rsidP="00F6069A">
      <w:pPr>
        <w:pStyle w:val="ListeParagraf"/>
        <w:ind w:left="1080"/>
        <w:jc w:val="both"/>
      </w:pPr>
      <w:r>
        <w:t xml:space="preserve">d) “İşlem Tarihi” bölümüne, evrakın gün, ay, yıl olarak aldığı tarih, </w:t>
      </w:r>
    </w:p>
    <w:p w:rsidR="00F6069A" w:rsidRDefault="0088230A" w:rsidP="00F6069A">
      <w:pPr>
        <w:pStyle w:val="ListeParagraf"/>
        <w:ind w:left="1080"/>
        <w:jc w:val="both"/>
      </w:pPr>
      <w:r>
        <w:t xml:space="preserve">e) “Sayı” bölümüne, evraka verilen sayı, </w:t>
      </w:r>
    </w:p>
    <w:p w:rsidR="00F6069A" w:rsidRDefault="0088230A" w:rsidP="00F6069A">
      <w:pPr>
        <w:pStyle w:val="ListeParagraf"/>
        <w:ind w:left="1080"/>
        <w:jc w:val="both"/>
      </w:pPr>
      <w:r>
        <w:t xml:space="preserve">f) “Gizlilik derecesi” bölümüne, evrakın gizli olup olmadığı (Gizli evrak “G” kısaltması ile gösterilebilir.), </w:t>
      </w:r>
    </w:p>
    <w:p w:rsidR="00F6069A" w:rsidRDefault="0088230A" w:rsidP="00F6069A">
      <w:pPr>
        <w:pStyle w:val="ListeParagraf"/>
        <w:ind w:left="1080"/>
        <w:jc w:val="both"/>
      </w:pPr>
      <w:r>
        <w:t xml:space="preserve">g) “Konusu” bölümüne, o evrakın konusunu ifade edecek kısa açıklama, </w:t>
      </w:r>
    </w:p>
    <w:p w:rsidR="00F6069A" w:rsidRDefault="0088230A" w:rsidP="00F6069A">
      <w:pPr>
        <w:pStyle w:val="ListeParagraf"/>
        <w:ind w:left="1080"/>
        <w:jc w:val="both"/>
      </w:pPr>
      <w:r>
        <w:t xml:space="preserve">ğ) “Adedi” bölümüne, dosyalar için toplam yazı sayısı, defterler için toplam sayfa sayısı, diğer tür belgeler içinde toplam adet, </w:t>
      </w:r>
    </w:p>
    <w:p w:rsidR="00F6069A" w:rsidRDefault="0088230A" w:rsidP="00F6069A">
      <w:pPr>
        <w:pStyle w:val="ListeParagraf"/>
        <w:ind w:left="1080"/>
        <w:jc w:val="both"/>
      </w:pPr>
      <w:r>
        <w:t>h) “Açıklama” bölümüne, yıpranma, eksiklik ve benzeri gibi, devredilecek arşiv malzemesi ile ilgili olarak yapılması gerekli açıklamalar,</w:t>
      </w:r>
    </w:p>
    <w:p w:rsidR="00F6069A" w:rsidRDefault="0088230A" w:rsidP="00F6069A">
      <w:pPr>
        <w:pStyle w:val="ListeParagraf"/>
        <w:ind w:left="1080"/>
        <w:jc w:val="both"/>
      </w:pPr>
      <w:r>
        <w:t xml:space="preserve"> ı) “Evrak sıra numarası” bölümüne, evrakın dosya içindeki sıra numarası, yazılır.</w:t>
      </w:r>
    </w:p>
    <w:p w:rsidR="00F6069A" w:rsidRPr="00F6069A" w:rsidRDefault="0088230A" w:rsidP="00F6069A">
      <w:pPr>
        <w:pStyle w:val="ListeParagraf"/>
        <w:numPr>
          <w:ilvl w:val="0"/>
          <w:numId w:val="12"/>
        </w:numPr>
        <w:jc w:val="both"/>
        <w:rPr>
          <w:b/>
        </w:rPr>
      </w:pPr>
      <w:r w:rsidRPr="00F6069A">
        <w:rPr>
          <w:b/>
        </w:rPr>
        <w:t xml:space="preserve">Arşivlik Malzemenin Arşivden Çıkış ve Girişi </w:t>
      </w:r>
    </w:p>
    <w:p w:rsidR="00F6069A" w:rsidRDefault="0088230A" w:rsidP="00F6069A">
      <w:pPr>
        <w:pStyle w:val="ListeParagraf"/>
        <w:numPr>
          <w:ilvl w:val="0"/>
          <w:numId w:val="26"/>
        </w:numPr>
        <w:jc w:val="both"/>
      </w:pPr>
      <w:r>
        <w:t xml:space="preserve">Belirlenen usul ve esaslara göre arşive yerleştirilmiş evrak veya dosya içeriğine ihtiyaç duyulması halinde “Arşivlik Malzeme Geçici Çıkış-Giriş </w:t>
      </w:r>
      <w:proofErr w:type="spellStart"/>
      <w:r>
        <w:t>Formu”na</w:t>
      </w:r>
      <w:proofErr w:type="spellEnd"/>
      <w:r>
        <w:t xml:space="preserve"> kayıt edilmek suretiyle arşivden çıkışı, iş ve işlemlerin tamamlanmasını takiben tekrar arşive girişi sağlanır. </w:t>
      </w:r>
    </w:p>
    <w:p w:rsidR="00F6069A" w:rsidRPr="00F6069A" w:rsidRDefault="0088230A" w:rsidP="00F6069A">
      <w:pPr>
        <w:pStyle w:val="ListeParagraf"/>
        <w:numPr>
          <w:ilvl w:val="0"/>
          <w:numId w:val="12"/>
        </w:numPr>
        <w:jc w:val="both"/>
        <w:rPr>
          <w:b/>
        </w:rPr>
      </w:pPr>
      <w:r w:rsidRPr="00F6069A">
        <w:rPr>
          <w:b/>
        </w:rPr>
        <w:t xml:space="preserve">İmha İşlemleri </w:t>
      </w:r>
    </w:p>
    <w:p w:rsidR="00F6069A" w:rsidRDefault="0088230A" w:rsidP="00F6069A">
      <w:pPr>
        <w:pStyle w:val="ListeParagraf"/>
        <w:numPr>
          <w:ilvl w:val="0"/>
          <w:numId w:val="27"/>
        </w:numPr>
        <w:jc w:val="both"/>
      </w:pPr>
      <w:r>
        <w:t xml:space="preserve">İmha edilecek malzemeler Devlet Arşiv Hizmetleri Hakkında Yönetmelikte belirtilmiştir. </w:t>
      </w:r>
    </w:p>
    <w:p w:rsidR="00F6069A" w:rsidRPr="00F6069A" w:rsidRDefault="0088230A" w:rsidP="00F6069A">
      <w:pPr>
        <w:pStyle w:val="ListeParagraf"/>
        <w:numPr>
          <w:ilvl w:val="0"/>
          <w:numId w:val="27"/>
        </w:numPr>
        <w:jc w:val="both"/>
        <w:rPr>
          <w:b/>
        </w:rPr>
      </w:pPr>
      <w:r>
        <w:t xml:space="preserve">Malzemelerin imhasına, kurulacak Ayıklama ve İmha Komisyonu tarafından karar verilir. </w:t>
      </w:r>
    </w:p>
    <w:p w:rsidR="00F6069A" w:rsidRPr="00F6069A" w:rsidRDefault="0088230A" w:rsidP="00F6069A">
      <w:pPr>
        <w:pStyle w:val="ListeParagraf"/>
        <w:numPr>
          <w:ilvl w:val="0"/>
          <w:numId w:val="27"/>
        </w:numPr>
        <w:jc w:val="both"/>
        <w:rPr>
          <w:b/>
        </w:rPr>
      </w:pPr>
      <w:r>
        <w:t xml:space="preserve">Ayıklama ve imha komisyonunun teşkili, yetki ve sorumlulukları ile çalışma esasları, imha işlemleri, imha listesinin düzenlenmesi, listelerin kesinlik kazanması ve imha şekilleri anılan yönetmelikte belirtilen esas ve usuller dâhilinde yapılır. </w:t>
      </w:r>
    </w:p>
    <w:p w:rsidR="0088230A" w:rsidRPr="00F6069A" w:rsidRDefault="0088230A" w:rsidP="00F6069A">
      <w:pPr>
        <w:pStyle w:val="ListeParagraf"/>
        <w:numPr>
          <w:ilvl w:val="0"/>
          <w:numId w:val="27"/>
        </w:numPr>
        <w:jc w:val="both"/>
        <w:rPr>
          <w:b/>
        </w:rPr>
      </w:pPr>
      <w:r>
        <w:t>Ayıklama ve imha komisyonu tarafından oluşturulan kesin imha listeleri Defterdarın onayı ile kesinleşir.</w:t>
      </w:r>
    </w:p>
    <w:p w:rsidR="00F6069A" w:rsidRDefault="00F6069A" w:rsidP="00F6069A">
      <w:pPr>
        <w:pStyle w:val="ListeParagraf"/>
        <w:ind w:left="1080"/>
        <w:jc w:val="both"/>
      </w:pPr>
    </w:p>
    <w:p w:rsidR="00F6069A" w:rsidRDefault="00F6069A" w:rsidP="00F6069A">
      <w:pPr>
        <w:pStyle w:val="ListeParagraf"/>
        <w:ind w:left="1080"/>
        <w:jc w:val="both"/>
      </w:pPr>
      <w:r w:rsidRPr="00F6069A">
        <w:rPr>
          <w:b/>
        </w:rPr>
        <w:lastRenderedPageBreak/>
        <w:t>Tahakkuk ve Tahsilat Servisi</w:t>
      </w:r>
      <w:r>
        <w:t xml:space="preserve"> </w:t>
      </w:r>
    </w:p>
    <w:p w:rsidR="00F6069A" w:rsidRDefault="00F6069A" w:rsidP="00F6069A">
      <w:pPr>
        <w:pStyle w:val="ListeParagraf"/>
        <w:ind w:left="1080"/>
        <w:jc w:val="both"/>
      </w:pPr>
      <w:r w:rsidRPr="00F6069A">
        <w:rPr>
          <w:b/>
        </w:rPr>
        <w:t>Madde 13-</w:t>
      </w:r>
      <w:r>
        <w:t xml:space="preserve"> (1) Tahakkuk ve Tahsilat Servisinin Görevleri; </w:t>
      </w:r>
    </w:p>
    <w:p w:rsidR="00F6069A" w:rsidRDefault="00F6069A" w:rsidP="00F6069A">
      <w:pPr>
        <w:pStyle w:val="ListeParagraf"/>
        <w:ind w:left="1080"/>
        <w:jc w:val="both"/>
      </w:pPr>
    </w:p>
    <w:p w:rsidR="00F6069A" w:rsidRPr="00F6069A" w:rsidRDefault="00F6069A" w:rsidP="00F6069A">
      <w:pPr>
        <w:pStyle w:val="ListeParagraf"/>
        <w:numPr>
          <w:ilvl w:val="0"/>
          <w:numId w:val="12"/>
        </w:numPr>
        <w:jc w:val="both"/>
        <w:rPr>
          <w:b/>
        </w:rPr>
      </w:pPr>
      <w:r>
        <w:t xml:space="preserve">Tahakkuk (Gider) İşlemleri </w:t>
      </w:r>
    </w:p>
    <w:p w:rsidR="00F6069A" w:rsidRDefault="00F6069A" w:rsidP="00F6069A">
      <w:pPr>
        <w:pStyle w:val="ListeParagraf"/>
        <w:numPr>
          <w:ilvl w:val="0"/>
          <w:numId w:val="28"/>
        </w:numPr>
        <w:jc w:val="both"/>
      </w:pPr>
      <w:r>
        <w:t xml:space="preserve">5018 sayılı Kanuna göre her yıl ocak ayında gerçekleştirme görevlisi onayı alınır. İlde Muhakemat Müdürü, Müdürlük olmayan yerler ilçelerde avukat, avukat bulunmayan yerlerde ise harcama yetkilisinin görevlendireceği memur gerçekleştirme görevlisi olarak görevlendirilir. </w:t>
      </w:r>
    </w:p>
    <w:p w:rsidR="00F6069A" w:rsidRPr="00F6069A" w:rsidRDefault="00F6069A" w:rsidP="00F6069A">
      <w:pPr>
        <w:pStyle w:val="ListeParagraf"/>
        <w:numPr>
          <w:ilvl w:val="0"/>
          <w:numId w:val="28"/>
        </w:numPr>
        <w:jc w:val="both"/>
        <w:rPr>
          <w:b/>
        </w:rPr>
      </w:pPr>
      <w:r>
        <w:t xml:space="preserve"> Muhakemat biriminde görevli personelin aylık, fazla çalışma, yolluk vb. ödemeleri ile doğum ve ölüm yardımı gibi sosyal haklarının ödenmesine ilişkin muhasebe evrakları, Merkezi Yönetim Harcama Belgeleri Yönetmeliğine uygun olarak düzenlenir. </w:t>
      </w:r>
    </w:p>
    <w:p w:rsidR="00F6069A" w:rsidRPr="00F6069A" w:rsidRDefault="00F6069A" w:rsidP="00F6069A">
      <w:pPr>
        <w:pStyle w:val="ListeParagraf"/>
        <w:numPr>
          <w:ilvl w:val="0"/>
          <w:numId w:val="28"/>
        </w:numPr>
        <w:jc w:val="both"/>
        <w:rPr>
          <w:b/>
        </w:rPr>
      </w:pPr>
      <w:r>
        <w:t xml:space="preserve"> Yurt içi ve dışı geçici ve sabit görevlendirmelerde harcırah ve avans işlemleri 6245 sayılı Harcırah Kanunu ve Merkezi Yönetim Harcama Belgeleri Yönetmeliğine uygun olarak düzenlenir. </w:t>
      </w:r>
    </w:p>
    <w:p w:rsidR="00F6069A" w:rsidRPr="00F6069A" w:rsidRDefault="00F6069A" w:rsidP="00F6069A">
      <w:pPr>
        <w:pStyle w:val="ListeParagraf"/>
        <w:numPr>
          <w:ilvl w:val="0"/>
          <w:numId w:val="28"/>
        </w:numPr>
        <w:jc w:val="both"/>
        <w:rPr>
          <w:b/>
        </w:rPr>
      </w:pPr>
      <w:r>
        <w:t xml:space="preserve">3717 sayılı Kanun gereğince Hazineyi temsile yetkili görevlilere yapılacak yol tazminatı ödemeleri, 3717 sayılı Kanun, 6245 sayılı Kanun ve Merkezi Yönetim Harcama Belgeleri Yönetmeliğine uygun olarak düzenlenir. </w:t>
      </w:r>
    </w:p>
    <w:p w:rsidR="00F6069A" w:rsidRPr="00F6069A" w:rsidRDefault="00F6069A" w:rsidP="00F6069A">
      <w:pPr>
        <w:pStyle w:val="ListeParagraf"/>
        <w:numPr>
          <w:ilvl w:val="0"/>
          <w:numId w:val="28"/>
        </w:numPr>
        <w:jc w:val="both"/>
        <w:rPr>
          <w:b/>
        </w:rPr>
      </w:pPr>
      <w:proofErr w:type="gramStart"/>
      <w:r>
        <w:t xml:space="preserve">Mahkeme harç ve gideri ödemeleri, dava veya icra takibinin başlamasından sonuçlanmasına kadar yapılması zorunlu ve takip sonuçlandığında karşı tarafa yüklenecek olan dava veya icra takibi ile ilgili yapılan tüm masrafları kapsamakta olup, Bakanlığımıza ait idari davaların her türlü mahkeme harç ve masrafı ile genel bütçeli idarelerin taraf olduğu hukuk, ceza davaları ve icra takiplerinde ödenmesi gereken mahkeme harç ve giderleri, bu tertipten ödenir. </w:t>
      </w:r>
      <w:proofErr w:type="gramEnd"/>
      <w:r>
        <w:t xml:space="preserve">Muhakemat birimlerinde takip edilen dava ve icra işlemlerinin yürütülmesini </w:t>
      </w:r>
      <w:proofErr w:type="spellStart"/>
      <w:r>
        <w:t>teminen</w:t>
      </w:r>
      <w:proofErr w:type="spellEnd"/>
      <w:r>
        <w:t xml:space="preserve"> yapılan mahkeme harç ve masrafları avans, kredi ve mahsup işlemleri 5018 sayılı Kamu Mali Yönetimi ve Kontrol Kanunu, Merkezi Yönetim Harcama Belgeleri Yönetmeliği ve Parasal Sınırlar ve Oranlar Hakkında Genel Tebliğe uygun olarak yapılır. </w:t>
      </w:r>
    </w:p>
    <w:p w:rsidR="00F6069A" w:rsidRPr="00F6069A" w:rsidRDefault="00F6069A" w:rsidP="00F6069A">
      <w:pPr>
        <w:pStyle w:val="ListeParagraf"/>
        <w:numPr>
          <w:ilvl w:val="0"/>
          <w:numId w:val="28"/>
        </w:numPr>
        <w:jc w:val="both"/>
        <w:rPr>
          <w:b/>
        </w:rPr>
      </w:pPr>
      <w:r>
        <w:t xml:space="preserve">Muhakemat biriminin ihtiyacı olan taşınır mal, malzeme alımı ve hizmet alımlarına ilişkin her türlü işlemler, 5018 sayılı Kanun, Merkezi Yönetim Harcama Belgeleri Yönetmeliği ve Taşınır Mal Yönetmeliğine uygun olarak yapılır. </w:t>
      </w:r>
    </w:p>
    <w:p w:rsidR="00F6069A" w:rsidRPr="00F6069A" w:rsidRDefault="00F6069A" w:rsidP="00F6069A">
      <w:pPr>
        <w:pStyle w:val="ListeParagraf"/>
        <w:numPr>
          <w:ilvl w:val="0"/>
          <w:numId w:val="28"/>
        </w:numPr>
        <w:jc w:val="both"/>
        <w:rPr>
          <w:b/>
        </w:rPr>
      </w:pPr>
      <w:r>
        <w:t xml:space="preserve">Bakanlığımız aleyhine yargı kararları ile hükmedilen ilama bağlı borç ödemelerine ilişkin işlemler, 5018 sayılı Kanun, Merkezi Yönetim Harcama Belgeleri Yönetmeliği, Bakanlığımız Bütçe ve Mali Kontrol Genel Müdürlüğünün </w:t>
      </w:r>
      <w:proofErr w:type="gramStart"/>
      <w:r>
        <w:t>22/3/2004</w:t>
      </w:r>
      <w:proofErr w:type="gramEnd"/>
      <w:r>
        <w:t xml:space="preserve"> tarihli ve 5003 sayılı genel yazısı, 11/3/2005 tarih ve 8600 sayılı genel yazımız ile 24 sayılı İç Genelgemize uygun olarak yapılır. </w:t>
      </w:r>
    </w:p>
    <w:p w:rsidR="00F6069A" w:rsidRPr="00F6069A" w:rsidRDefault="00F6069A" w:rsidP="00F6069A">
      <w:pPr>
        <w:pStyle w:val="ListeParagraf"/>
        <w:numPr>
          <w:ilvl w:val="0"/>
          <w:numId w:val="28"/>
        </w:numPr>
        <w:jc w:val="both"/>
        <w:rPr>
          <w:b/>
        </w:rPr>
      </w:pPr>
      <w:r>
        <w:t xml:space="preserve">Muhakemat Müdürleri ve Avukatlara vekalet ücreti ödemelerine ilişkin işlemler, 659 sayılı Kanun Hükmünde Kararnamenin 17 </w:t>
      </w:r>
      <w:proofErr w:type="spellStart"/>
      <w:r>
        <w:t>nci</w:t>
      </w:r>
      <w:proofErr w:type="spellEnd"/>
      <w:r>
        <w:t xml:space="preserve"> maddesi ve ilgili Yönetmeliğe uygun olarak düzenlenir. </w:t>
      </w:r>
    </w:p>
    <w:p w:rsidR="00F6069A" w:rsidRPr="00F6069A" w:rsidRDefault="00F6069A" w:rsidP="00F6069A">
      <w:pPr>
        <w:pStyle w:val="ListeParagraf"/>
        <w:numPr>
          <w:ilvl w:val="0"/>
          <w:numId w:val="28"/>
        </w:numPr>
        <w:jc w:val="both"/>
        <w:rPr>
          <w:b/>
        </w:rPr>
      </w:pPr>
      <w:r>
        <w:t>Genel Müdürlüğümüz Hazine avukatları tarafından takip edilen Yargıtay murafaalarına ilişkin vekâlet ücretinin tahsili halinde, bu ücretler Yargıtay ilamı ve ödeme emri belgesi fotokopisi eklenerek ve takip eden avukatın adı da yazılarak ilgili saymanlığa yatırılıp Genel Müdürlüğe bilgi verilir.</w:t>
      </w:r>
    </w:p>
    <w:p w:rsidR="00F6069A" w:rsidRPr="00F6069A" w:rsidRDefault="00F6069A" w:rsidP="00F6069A">
      <w:pPr>
        <w:pStyle w:val="ListeParagraf"/>
        <w:numPr>
          <w:ilvl w:val="0"/>
          <w:numId w:val="28"/>
        </w:numPr>
        <w:jc w:val="both"/>
        <w:rPr>
          <w:b/>
        </w:rPr>
      </w:pPr>
      <w:r>
        <w:t xml:space="preserve"> 5018 sayılı Kanun gereğince tüm giderler için ödenek talep edilir. </w:t>
      </w:r>
    </w:p>
    <w:p w:rsidR="00F6069A" w:rsidRPr="00F6069A" w:rsidRDefault="00F6069A" w:rsidP="00F6069A">
      <w:pPr>
        <w:pStyle w:val="ListeParagraf"/>
        <w:numPr>
          <w:ilvl w:val="0"/>
          <w:numId w:val="28"/>
        </w:numPr>
        <w:jc w:val="both"/>
        <w:rPr>
          <w:b/>
        </w:rPr>
      </w:pPr>
      <w:r>
        <w:lastRenderedPageBreak/>
        <w:t xml:space="preserve"> 5510 sayılı Kanuna göre sosyal güvenlik primleri (emekli sandığı vb.) SGK tarafından belirlenen süre içinde düzenli olarak aylık kesenek bildirimleri düzenlenmek suretiyle SGK sistemine aktarılır. </w:t>
      </w:r>
    </w:p>
    <w:p w:rsidR="00F6069A" w:rsidRPr="00F6069A" w:rsidRDefault="00F6069A" w:rsidP="00F6069A">
      <w:pPr>
        <w:pStyle w:val="ListeParagraf"/>
        <w:numPr>
          <w:ilvl w:val="0"/>
          <w:numId w:val="28"/>
        </w:numPr>
        <w:jc w:val="both"/>
        <w:rPr>
          <w:b/>
        </w:rPr>
      </w:pPr>
      <w:r>
        <w:t xml:space="preserve"> Maaş bordroları, sosyal hak ve alacaklara dair bordrolar, fazla mesai ödemeleri, harcırah avans ve mahsupları, SGK bildirgeleri, mahkeme harç ve giderleri, satın alma işlemleri, telefon, posta pulu giderlerine ilişkin evraklar muntazam bir biçimde dosyalanarak muhafaza edilir. </w:t>
      </w:r>
    </w:p>
    <w:p w:rsidR="00F6069A" w:rsidRDefault="00F6069A" w:rsidP="00F6069A">
      <w:pPr>
        <w:pStyle w:val="ListeParagraf"/>
        <w:ind w:left="1080"/>
        <w:jc w:val="both"/>
      </w:pPr>
    </w:p>
    <w:p w:rsidR="00F6069A" w:rsidRPr="00F6069A" w:rsidRDefault="00F6069A" w:rsidP="00F6069A">
      <w:pPr>
        <w:pStyle w:val="ListeParagraf"/>
        <w:numPr>
          <w:ilvl w:val="0"/>
          <w:numId w:val="12"/>
        </w:numPr>
        <w:jc w:val="both"/>
        <w:rPr>
          <w:b/>
        </w:rPr>
      </w:pPr>
      <w:r w:rsidRPr="00F6069A">
        <w:rPr>
          <w:b/>
        </w:rPr>
        <w:t>Tahsilat İşlemleri</w:t>
      </w:r>
      <w:r>
        <w:t xml:space="preserve"> </w:t>
      </w:r>
    </w:p>
    <w:p w:rsidR="00F6069A" w:rsidRDefault="00F6069A" w:rsidP="00F6069A">
      <w:pPr>
        <w:pStyle w:val="ListeParagraf"/>
        <w:numPr>
          <w:ilvl w:val="0"/>
          <w:numId w:val="29"/>
        </w:numPr>
        <w:jc w:val="both"/>
      </w:pPr>
      <w:r>
        <w:t xml:space="preserve">Tahsilat işlemlerini yapmak üzere, Muhakemat birimlerindeki </w:t>
      </w:r>
      <w:proofErr w:type="spellStart"/>
      <w:r>
        <w:t>muhakemat</w:t>
      </w:r>
      <w:proofErr w:type="spellEnd"/>
      <w:r>
        <w:t xml:space="preserve"> memurlarından, şef veya raportörlerden ihtiyaca göre belirlenen personel, 5018 sayılı Kanuna ve ilgili yönetmelik hükümlerine göre muhasebe yetkilisi mutemedi olarak görevlendirilir. </w:t>
      </w:r>
    </w:p>
    <w:p w:rsidR="00F6069A" w:rsidRPr="00F6069A" w:rsidRDefault="00F6069A" w:rsidP="00F6069A">
      <w:pPr>
        <w:pStyle w:val="ListeParagraf"/>
        <w:numPr>
          <w:ilvl w:val="0"/>
          <w:numId w:val="29"/>
        </w:numPr>
        <w:jc w:val="both"/>
        <w:rPr>
          <w:b/>
        </w:rPr>
      </w:pPr>
      <w:r>
        <w:t xml:space="preserve">Hazine alacakları ve vekalet ücreti alacaklarının icra daireleri, bankalar ve postaneler vs. den tahsil edilmesi, muhasebe yetkilisi mutemedinin görevidir. </w:t>
      </w:r>
    </w:p>
    <w:p w:rsidR="00F6069A" w:rsidRPr="00F6069A" w:rsidRDefault="00F6069A" w:rsidP="00F6069A">
      <w:pPr>
        <w:pStyle w:val="ListeParagraf"/>
        <w:numPr>
          <w:ilvl w:val="0"/>
          <w:numId w:val="29"/>
        </w:numPr>
        <w:jc w:val="both"/>
        <w:rPr>
          <w:b/>
        </w:rPr>
      </w:pPr>
      <w:r>
        <w:t xml:space="preserve">Yapılan tahsilatlara ilişkin evrak dosyalara ve defterlere işlenir. </w:t>
      </w:r>
    </w:p>
    <w:p w:rsidR="00F6069A" w:rsidRDefault="00F6069A" w:rsidP="00F6069A">
      <w:pPr>
        <w:pStyle w:val="ListeParagraf"/>
        <w:ind w:left="1080"/>
        <w:jc w:val="both"/>
      </w:pPr>
    </w:p>
    <w:p w:rsidR="00F6069A" w:rsidRPr="00F6069A" w:rsidRDefault="00F6069A" w:rsidP="00F6069A">
      <w:pPr>
        <w:pStyle w:val="ListeParagraf"/>
        <w:jc w:val="both"/>
        <w:rPr>
          <w:b/>
        </w:rPr>
      </w:pPr>
      <w:r>
        <w:t xml:space="preserve">Diğer İşlemleri Bakanlığımız birimleri tarafından oluşturulan bilişim sistemleri ile Genel Müdürlüğümüz bilişim sistemlerinde yapılacak değişikliklere göre yukarıda sayılan gider ve tahsilât işlemleri bilgisayar ortamında gerçekleştirilecektir. </w:t>
      </w:r>
    </w:p>
    <w:p w:rsidR="00F6069A" w:rsidRPr="00F6069A" w:rsidRDefault="00F6069A" w:rsidP="00F6069A">
      <w:pPr>
        <w:pStyle w:val="ListeParagraf"/>
        <w:jc w:val="both"/>
        <w:rPr>
          <w:b/>
        </w:rPr>
      </w:pPr>
    </w:p>
    <w:p w:rsidR="00F6069A" w:rsidRPr="00F6069A" w:rsidRDefault="00F6069A" w:rsidP="00F6069A">
      <w:pPr>
        <w:pStyle w:val="ListeParagraf"/>
        <w:numPr>
          <w:ilvl w:val="0"/>
          <w:numId w:val="12"/>
        </w:numPr>
        <w:jc w:val="both"/>
        <w:rPr>
          <w:b/>
        </w:rPr>
      </w:pPr>
      <w:r w:rsidRPr="00F6069A">
        <w:rPr>
          <w:b/>
        </w:rPr>
        <w:t>Bilgi Edinme Servisi Madde 14-</w:t>
      </w:r>
      <w:r>
        <w:t xml:space="preserve"> (1) Bilgi Edinme Servisinin Görevleri; </w:t>
      </w:r>
    </w:p>
    <w:p w:rsidR="00F6069A" w:rsidRDefault="00F6069A" w:rsidP="00F6069A">
      <w:pPr>
        <w:pStyle w:val="ListeParagraf"/>
        <w:numPr>
          <w:ilvl w:val="0"/>
          <w:numId w:val="30"/>
        </w:numPr>
        <w:jc w:val="both"/>
      </w:pPr>
      <w:r>
        <w:t xml:space="preserve">4982 sayılı Bilgi Edinme Hakkında Kanun ve buna ilişkin esas ve usuller hakkında yönetmelik gereğince istenilen bilgileri vermek üzere her </w:t>
      </w:r>
      <w:proofErr w:type="spellStart"/>
      <w:r>
        <w:t>muhakemat</w:t>
      </w:r>
      <w:proofErr w:type="spellEnd"/>
      <w:r>
        <w:t xml:space="preserve"> biriminde bilgi edinme birimi oluşturulur. </w:t>
      </w:r>
    </w:p>
    <w:p w:rsidR="00F6069A" w:rsidRPr="00F6069A" w:rsidRDefault="00F6069A" w:rsidP="00F6069A">
      <w:pPr>
        <w:pStyle w:val="ListeParagraf"/>
        <w:numPr>
          <w:ilvl w:val="0"/>
          <w:numId w:val="30"/>
        </w:numPr>
        <w:jc w:val="both"/>
        <w:rPr>
          <w:b/>
        </w:rPr>
      </w:pPr>
      <w:r>
        <w:t xml:space="preserve">Bu birime intikal eden her türlü belge ve bilgiler kayıtlara alınır, dosya açılır, mevzuatınca veya anılan kanun kapsamına girmeyen durumlarda da bu durum belirtilerek cevaplandırmak suretiyle işlem sonuçlandırılır. </w:t>
      </w:r>
    </w:p>
    <w:p w:rsidR="00F6069A" w:rsidRDefault="00F6069A" w:rsidP="00F6069A">
      <w:pPr>
        <w:pStyle w:val="ListeParagraf"/>
        <w:ind w:left="1080"/>
        <w:jc w:val="both"/>
      </w:pPr>
    </w:p>
    <w:p w:rsidR="00F6069A" w:rsidRPr="00F6069A" w:rsidRDefault="00F6069A" w:rsidP="00F6069A">
      <w:pPr>
        <w:pStyle w:val="ListeParagraf"/>
        <w:ind w:left="1080"/>
        <w:jc w:val="center"/>
        <w:rPr>
          <w:b/>
          <w:sz w:val="28"/>
          <w:szCs w:val="28"/>
        </w:rPr>
      </w:pPr>
      <w:bookmarkStart w:id="0" w:name="_GoBack"/>
      <w:r w:rsidRPr="00F6069A">
        <w:rPr>
          <w:b/>
          <w:sz w:val="28"/>
          <w:szCs w:val="28"/>
        </w:rPr>
        <w:t>DÖRDÜRDÜ BÖLÜM</w:t>
      </w:r>
    </w:p>
    <w:p w:rsidR="00F6069A" w:rsidRDefault="00F6069A" w:rsidP="00F6069A">
      <w:pPr>
        <w:pStyle w:val="ListeParagraf"/>
        <w:ind w:left="1080"/>
        <w:jc w:val="both"/>
        <w:rPr>
          <w:b/>
        </w:rPr>
      </w:pPr>
      <w:r w:rsidRPr="00F6069A">
        <w:rPr>
          <w:b/>
        </w:rPr>
        <w:t xml:space="preserve">Çeşitli Hükümler Yürürlük </w:t>
      </w:r>
    </w:p>
    <w:p w:rsidR="00F6069A" w:rsidRDefault="00F6069A" w:rsidP="00F6069A">
      <w:pPr>
        <w:pStyle w:val="ListeParagraf"/>
        <w:ind w:left="284"/>
        <w:jc w:val="both"/>
      </w:pPr>
      <w:r w:rsidRPr="00F6069A">
        <w:rPr>
          <w:b/>
        </w:rPr>
        <w:t>Madde 15-</w:t>
      </w:r>
      <w:r>
        <w:t xml:space="preserve"> Bu yönerge 08.05.2017 tarihinden geçerli olmak üzere yayımı tarihinde yürürlüğe girer. </w:t>
      </w:r>
    </w:p>
    <w:p w:rsidR="00F6069A" w:rsidRDefault="00F6069A" w:rsidP="00F6069A">
      <w:pPr>
        <w:pStyle w:val="ListeParagraf"/>
        <w:ind w:left="284"/>
        <w:jc w:val="both"/>
      </w:pPr>
      <w:r w:rsidRPr="00F6069A">
        <w:rPr>
          <w:b/>
        </w:rPr>
        <w:t>Madde 16-</w:t>
      </w:r>
      <w:r>
        <w:t xml:space="preserve"> Bu yönerge hükümleri, Ağrı Defterdarlığı Muhakemat Müdürlüğünce yürütülür.</w:t>
      </w:r>
    </w:p>
    <w:p w:rsidR="00850C1D" w:rsidRDefault="00850C1D" w:rsidP="00F6069A">
      <w:pPr>
        <w:pStyle w:val="ListeParagraf"/>
        <w:ind w:left="284"/>
        <w:jc w:val="both"/>
      </w:pPr>
    </w:p>
    <w:p w:rsidR="00850C1D" w:rsidRDefault="00850C1D" w:rsidP="00850C1D">
      <w:pPr>
        <w:pStyle w:val="ListeParagraf"/>
        <w:ind w:left="284"/>
        <w:jc w:val="right"/>
      </w:pPr>
      <w:r>
        <w:t>Veli Can ÖNDEROĞLU</w:t>
      </w:r>
    </w:p>
    <w:p w:rsidR="00850C1D" w:rsidRDefault="00850C1D" w:rsidP="00850C1D">
      <w:pPr>
        <w:pStyle w:val="ListeParagraf"/>
        <w:ind w:left="284"/>
        <w:jc w:val="right"/>
      </w:pPr>
      <w:r>
        <w:t>Muhakemat Müdür V.</w:t>
      </w:r>
    </w:p>
    <w:p w:rsidR="00850C1D" w:rsidRDefault="00850C1D" w:rsidP="00850C1D">
      <w:pPr>
        <w:pStyle w:val="ListeParagraf"/>
        <w:ind w:left="284"/>
        <w:jc w:val="right"/>
      </w:pPr>
    </w:p>
    <w:p w:rsidR="00850C1D" w:rsidRDefault="00850C1D" w:rsidP="00850C1D">
      <w:pPr>
        <w:pStyle w:val="ListeParagraf"/>
        <w:ind w:left="284"/>
        <w:jc w:val="right"/>
      </w:pPr>
    </w:p>
    <w:p w:rsidR="00850C1D" w:rsidRDefault="00850C1D" w:rsidP="00850C1D">
      <w:pPr>
        <w:pStyle w:val="ListeParagraf"/>
        <w:ind w:left="284"/>
        <w:jc w:val="center"/>
      </w:pPr>
    </w:p>
    <w:p w:rsidR="00850C1D" w:rsidRDefault="00850C1D" w:rsidP="00850C1D">
      <w:pPr>
        <w:pStyle w:val="ListeParagraf"/>
        <w:ind w:left="284"/>
        <w:jc w:val="center"/>
      </w:pPr>
      <w:r>
        <w:t>OLUR</w:t>
      </w:r>
    </w:p>
    <w:p w:rsidR="00850C1D" w:rsidRDefault="00850C1D" w:rsidP="00850C1D">
      <w:pPr>
        <w:pStyle w:val="ListeParagraf"/>
        <w:ind w:left="284"/>
        <w:jc w:val="center"/>
      </w:pPr>
    </w:p>
    <w:p w:rsidR="00850C1D" w:rsidRDefault="00850C1D" w:rsidP="00850C1D">
      <w:pPr>
        <w:pStyle w:val="ListeParagraf"/>
        <w:ind w:left="284"/>
        <w:jc w:val="center"/>
      </w:pPr>
      <w:proofErr w:type="gramStart"/>
      <w:r>
        <w:t>….</w:t>
      </w:r>
      <w:proofErr w:type="gramEnd"/>
      <w:r>
        <w:t>/…../2017</w:t>
      </w:r>
    </w:p>
    <w:p w:rsidR="00850C1D" w:rsidRDefault="00850C1D" w:rsidP="00850C1D">
      <w:pPr>
        <w:pStyle w:val="ListeParagraf"/>
        <w:ind w:left="284"/>
        <w:jc w:val="center"/>
      </w:pPr>
      <w:r>
        <w:t>Mehmet TURAL</w:t>
      </w:r>
    </w:p>
    <w:p w:rsidR="00850C1D" w:rsidRPr="00F6069A" w:rsidRDefault="00850C1D" w:rsidP="00850C1D">
      <w:pPr>
        <w:pStyle w:val="ListeParagraf"/>
        <w:ind w:left="284"/>
        <w:jc w:val="center"/>
      </w:pPr>
      <w:r>
        <w:t>DEFTERDAR</w:t>
      </w:r>
      <w:bookmarkEnd w:id="0"/>
    </w:p>
    <w:sectPr w:rsidR="00850C1D" w:rsidRPr="00F606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6C83"/>
    <w:multiLevelType w:val="hybridMultilevel"/>
    <w:tmpl w:val="7BF296D2"/>
    <w:lvl w:ilvl="0" w:tplc="8794AD76">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BE43E9"/>
    <w:multiLevelType w:val="hybridMultilevel"/>
    <w:tmpl w:val="0D1ADC4E"/>
    <w:lvl w:ilvl="0" w:tplc="300A7DC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186059F"/>
    <w:multiLevelType w:val="hybridMultilevel"/>
    <w:tmpl w:val="B568D856"/>
    <w:lvl w:ilvl="0" w:tplc="D99CBCAC">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nsid w:val="19E3457F"/>
    <w:multiLevelType w:val="hybridMultilevel"/>
    <w:tmpl w:val="BED0BA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A167213"/>
    <w:multiLevelType w:val="hybridMultilevel"/>
    <w:tmpl w:val="ED44C760"/>
    <w:lvl w:ilvl="0" w:tplc="62B2E1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DF5F36"/>
    <w:multiLevelType w:val="hybridMultilevel"/>
    <w:tmpl w:val="4A2E3376"/>
    <w:lvl w:ilvl="0" w:tplc="300A7DC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D7F2523"/>
    <w:multiLevelType w:val="hybridMultilevel"/>
    <w:tmpl w:val="1778DB4A"/>
    <w:lvl w:ilvl="0" w:tplc="AA3A15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EF941F3"/>
    <w:multiLevelType w:val="hybridMultilevel"/>
    <w:tmpl w:val="84A4108C"/>
    <w:lvl w:ilvl="0" w:tplc="54B0457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35634E12"/>
    <w:multiLevelType w:val="hybridMultilevel"/>
    <w:tmpl w:val="68C26348"/>
    <w:lvl w:ilvl="0" w:tplc="300A7DC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3AA57CAF"/>
    <w:multiLevelType w:val="hybridMultilevel"/>
    <w:tmpl w:val="F92A8880"/>
    <w:lvl w:ilvl="0" w:tplc="300A7DC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41A22444"/>
    <w:multiLevelType w:val="hybridMultilevel"/>
    <w:tmpl w:val="2A241378"/>
    <w:lvl w:ilvl="0" w:tplc="B6E0499A">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1">
    <w:nsid w:val="424C1BDE"/>
    <w:multiLevelType w:val="hybridMultilevel"/>
    <w:tmpl w:val="5E76671C"/>
    <w:lvl w:ilvl="0" w:tplc="BABE9A6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468E71CE"/>
    <w:multiLevelType w:val="hybridMultilevel"/>
    <w:tmpl w:val="6A98BB5A"/>
    <w:lvl w:ilvl="0" w:tplc="300A7DC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51C95951"/>
    <w:multiLevelType w:val="hybridMultilevel"/>
    <w:tmpl w:val="E11EC448"/>
    <w:lvl w:ilvl="0" w:tplc="57D6405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5251264D"/>
    <w:multiLevelType w:val="hybridMultilevel"/>
    <w:tmpl w:val="1B3C113C"/>
    <w:lvl w:ilvl="0" w:tplc="CDA49EEE">
      <w:start w:val="1"/>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15">
    <w:nsid w:val="53580D45"/>
    <w:multiLevelType w:val="hybridMultilevel"/>
    <w:tmpl w:val="A1C6AE94"/>
    <w:lvl w:ilvl="0" w:tplc="8794AD7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nsid w:val="536763D6"/>
    <w:multiLevelType w:val="hybridMultilevel"/>
    <w:tmpl w:val="64A475C4"/>
    <w:lvl w:ilvl="0" w:tplc="3658452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545F0C7F"/>
    <w:multiLevelType w:val="hybridMultilevel"/>
    <w:tmpl w:val="493A907A"/>
    <w:lvl w:ilvl="0" w:tplc="8728AD5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57CE34D9"/>
    <w:multiLevelType w:val="hybridMultilevel"/>
    <w:tmpl w:val="BCE2A0AA"/>
    <w:lvl w:ilvl="0" w:tplc="300A7DC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5D763DCA"/>
    <w:multiLevelType w:val="hybridMultilevel"/>
    <w:tmpl w:val="3AD089F6"/>
    <w:lvl w:ilvl="0" w:tplc="8794AD76">
      <w:start w:val="1"/>
      <w:numFmt w:val="decimal"/>
      <w:lvlText w:val="%1-"/>
      <w:lvlJc w:val="left"/>
      <w:pPr>
        <w:ind w:left="2099" w:hanging="360"/>
      </w:pPr>
      <w:rPr>
        <w:rFonts w:hint="default"/>
      </w:rPr>
    </w:lvl>
    <w:lvl w:ilvl="1" w:tplc="041F0019" w:tentative="1">
      <w:start w:val="1"/>
      <w:numFmt w:val="lowerLetter"/>
      <w:lvlText w:val="%2."/>
      <w:lvlJc w:val="left"/>
      <w:pPr>
        <w:ind w:left="2895" w:hanging="360"/>
      </w:pPr>
    </w:lvl>
    <w:lvl w:ilvl="2" w:tplc="041F001B" w:tentative="1">
      <w:start w:val="1"/>
      <w:numFmt w:val="lowerRoman"/>
      <w:lvlText w:val="%3."/>
      <w:lvlJc w:val="right"/>
      <w:pPr>
        <w:ind w:left="3615" w:hanging="180"/>
      </w:pPr>
    </w:lvl>
    <w:lvl w:ilvl="3" w:tplc="041F000F" w:tentative="1">
      <w:start w:val="1"/>
      <w:numFmt w:val="decimal"/>
      <w:lvlText w:val="%4."/>
      <w:lvlJc w:val="left"/>
      <w:pPr>
        <w:ind w:left="4335" w:hanging="360"/>
      </w:pPr>
    </w:lvl>
    <w:lvl w:ilvl="4" w:tplc="041F0019" w:tentative="1">
      <w:start w:val="1"/>
      <w:numFmt w:val="lowerLetter"/>
      <w:lvlText w:val="%5."/>
      <w:lvlJc w:val="left"/>
      <w:pPr>
        <w:ind w:left="5055" w:hanging="360"/>
      </w:pPr>
    </w:lvl>
    <w:lvl w:ilvl="5" w:tplc="041F001B" w:tentative="1">
      <w:start w:val="1"/>
      <w:numFmt w:val="lowerRoman"/>
      <w:lvlText w:val="%6."/>
      <w:lvlJc w:val="right"/>
      <w:pPr>
        <w:ind w:left="5775" w:hanging="180"/>
      </w:pPr>
    </w:lvl>
    <w:lvl w:ilvl="6" w:tplc="041F000F" w:tentative="1">
      <w:start w:val="1"/>
      <w:numFmt w:val="decimal"/>
      <w:lvlText w:val="%7."/>
      <w:lvlJc w:val="left"/>
      <w:pPr>
        <w:ind w:left="6495" w:hanging="360"/>
      </w:pPr>
    </w:lvl>
    <w:lvl w:ilvl="7" w:tplc="041F0019" w:tentative="1">
      <w:start w:val="1"/>
      <w:numFmt w:val="lowerLetter"/>
      <w:lvlText w:val="%8."/>
      <w:lvlJc w:val="left"/>
      <w:pPr>
        <w:ind w:left="7215" w:hanging="360"/>
      </w:pPr>
    </w:lvl>
    <w:lvl w:ilvl="8" w:tplc="041F001B" w:tentative="1">
      <w:start w:val="1"/>
      <w:numFmt w:val="lowerRoman"/>
      <w:lvlText w:val="%9."/>
      <w:lvlJc w:val="right"/>
      <w:pPr>
        <w:ind w:left="7935" w:hanging="180"/>
      </w:pPr>
    </w:lvl>
  </w:abstractNum>
  <w:abstractNum w:abstractNumId="20">
    <w:nsid w:val="5E2C0867"/>
    <w:multiLevelType w:val="hybridMultilevel"/>
    <w:tmpl w:val="FB962B90"/>
    <w:lvl w:ilvl="0" w:tplc="8794AD76">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08D4EFF"/>
    <w:multiLevelType w:val="hybridMultilevel"/>
    <w:tmpl w:val="97B81286"/>
    <w:lvl w:ilvl="0" w:tplc="9816088E">
      <w:start w:val="1"/>
      <w:numFmt w:val="decimal"/>
      <w:lvlText w:val="%1-"/>
      <w:lvlJc w:val="left"/>
      <w:pPr>
        <w:ind w:left="1004" w:hanging="360"/>
      </w:pPr>
      <w:rPr>
        <w:rFonts w:hint="default"/>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2">
    <w:nsid w:val="61E01439"/>
    <w:multiLevelType w:val="hybridMultilevel"/>
    <w:tmpl w:val="7FD8E77E"/>
    <w:lvl w:ilvl="0" w:tplc="728616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638B0A75"/>
    <w:multiLevelType w:val="hybridMultilevel"/>
    <w:tmpl w:val="87C058D4"/>
    <w:lvl w:ilvl="0" w:tplc="0BB6A5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682649DB"/>
    <w:multiLevelType w:val="hybridMultilevel"/>
    <w:tmpl w:val="86AE49F0"/>
    <w:lvl w:ilvl="0" w:tplc="300A7DC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74193D99"/>
    <w:multiLevelType w:val="hybridMultilevel"/>
    <w:tmpl w:val="ED36C860"/>
    <w:lvl w:ilvl="0" w:tplc="8794AD7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nsid w:val="770F3E94"/>
    <w:multiLevelType w:val="hybridMultilevel"/>
    <w:tmpl w:val="308A919A"/>
    <w:lvl w:ilvl="0" w:tplc="300A7DC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7A125AE7"/>
    <w:multiLevelType w:val="hybridMultilevel"/>
    <w:tmpl w:val="3C784432"/>
    <w:lvl w:ilvl="0" w:tplc="041F0001">
      <w:start w:val="1"/>
      <w:numFmt w:val="bullet"/>
      <w:lvlText w:val=""/>
      <w:lvlJc w:val="left"/>
      <w:pPr>
        <w:ind w:left="1410" w:hanging="360"/>
      </w:pPr>
      <w:rPr>
        <w:rFonts w:ascii="Symbol" w:hAnsi="Symbol" w:hint="default"/>
      </w:rPr>
    </w:lvl>
    <w:lvl w:ilvl="1" w:tplc="041F0003" w:tentative="1">
      <w:start w:val="1"/>
      <w:numFmt w:val="bullet"/>
      <w:lvlText w:val="o"/>
      <w:lvlJc w:val="left"/>
      <w:pPr>
        <w:ind w:left="2130" w:hanging="360"/>
      </w:pPr>
      <w:rPr>
        <w:rFonts w:ascii="Courier New" w:hAnsi="Courier New" w:cs="Courier New" w:hint="default"/>
      </w:rPr>
    </w:lvl>
    <w:lvl w:ilvl="2" w:tplc="041F0005" w:tentative="1">
      <w:start w:val="1"/>
      <w:numFmt w:val="bullet"/>
      <w:lvlText w:val=""/>
      <w:lvlJc w:val="left"/>
      <w:pPr>
        <w:ind w:left="2850" w:hanging="360"/>
      </w:pPr>
      <w:rPr>
        <w:rFonts w:ascii="Wingdings" w:hAnsi="Wingdings" w:hint="default"/>
      </w:rPr>
    </w:lvl>
    <w:lvl w:ilvl="3" w:tplc="041F0001" w:tentative="1">
      <w:start w:val="1"/>
      <w:numFmt w:val="bullet"/>
      <w:lvlText w:val=""/>
      <w:lvlJc w:val="left"/>
      <w:pPr>
        <w:ind w:left="3570" w:hanging="360"/>
      </w:pPr>
      <w:rPr>
        <w:rFonts w:ascii="Symbol" w:hAnsi="Symbol" w:hint="default"/>
      </w:rPr>
    </w:lvl>
    <w:lvl w:ilvl="4" w:tplc="041F0003" w:tentative="1">
      <w:start w:val="1"/>
      <w:numFmt w:val="bullet"/>
      <w:lvlText w:val="o"/>
      <w:lvlJc w:val="left"/>
      <w:pPr>
        <w:ind w:left="4290" w:hanging="360"/>
      </w:pPr>
      <w:rPr>
        <w:rFonts w:ascii="Courier New" w:hAnsi="Courier New" w:cs="Courier New" w:hint="default"/>
      </w:rPr>
    </w:lvl>
    <w:lvl w:ilvl="5" w:tplc="041F0005" w:tentative="1">
      <w:start w:val="1"/>
      <w:numFmt w:val="bullet"/>
      <w:lvlText w:val=""/>
      <w:lvlJc w:val="left"/>
      <w:pPr>
        <w:ind w:left="5010" w:hanging="360"/>
      </w:pPr>
      <w:rPr>
        <w:rFonts w:ascii="Wingdings" w:hAnsi="Wingdings" w:hint="default"/>
      </w:rPr>
    </w:lvl>
    <w:lvl w:ilvl="6" w:tplc="041F0001" w:tentative="1">
      <w:start w:val="1"/>
      <w:numFmt w:val="bullet"/>
      <w:lvlText w:val=""/>
      <w:lvlJc w:val="left"/>
      <w:pPr>
        <w:ind w:left="5730" w:hanging="360"/>
      </w:pPr>
      <w:rPr>
        <w:rFonts w:ascii="Symbol" w:hAnsi="Symbol" w:hint="default"/>
      </w:rPr>
    </w:lvl>
    <w:lvl w:ilvl="7" w:tplc="041F0003" w:tentative="1">
      <w:start w:val="1"/>
      <w:numFmt w:val="bullet"/>
      <w:lvlText w:val="o"/>
      <w:lvlJc w:val="left"/>
      <w:pPr>
        <w:ind w:left="6450" w:hanging="360"/>
      </w:pPr>
      <w:rPr>
        <w:rFonts w:ascii="Courier New" w:hAnsi="Courier New" w:cs="Courier New" w:hint="default"/>
      </w:rPr>
    </w:lvl>
    <w:lvl w:ilvl="8" w:tplc="041F0005" w:tentative="1">
      <w:start w:val="1"/>
      <w:numFmt w:val="bullet"/>
      <w:lvlText w:val=""/>
      <w:lvlJc w:val="left"/>
      <w:pPr>
        <w:ind w:left="7170" w:hanging="360"/>
      </w:pPr>
      <w:rPr>
        <w:rFonts w:ascii="Wingdings" w:hAnsi="Wingdings" w:hint="default"/>
      </w:rPr>
    </w:lvl>
  </w:abstractNum>
  <w:abstractNum w:abstractNumId="28">
    <w:nsid w:val="7ABF5089"/>
    <w:multiLevelType w:val="hybridMultilevel"/>
    <w:tmpl w:val="DBB8CD68"/>
    <w:lvl w:ilvl="0" w:tplc="C8BC53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7C8831AD"/>
    <w:multiLevelType w:val="hybridMultilevel"/>
    <w:tmpl w:val="F4D4208E"/>
    <w:lvl w:ilvl="0" w:tplc="32AECA3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29"/>
  </w:num>
  <w:num w:numId="3">
    <w:abstractNumId w:val="25"/>
  </w:num>
  <w:num w:numId="4">
    <w:abstractNumId w:val="27"/>
  </w:num>
  <w:num w:numId="5">
    <w:abstractNumId w:val="19"/>
  </w:num>
  <w:num w:numId="6">
    <w:abstractNumId w:val="0"/>
  </w:num>
  <w:num w:numId="7">
    <w:abstractNumId w:val="20"/>
  </w:num>
  <w:num w:numId="8">
    <w:abstractNumId w:val="2"/>
  </w:num>
  <w:num w:numId="9">
    <w:abstractNumId w:val="15"/>
  </w:num>
  <w:num w:numId="10">
    <w:abstractNumId w:val="10"/>
  </w:num>
  <w:num w:numId="11">
    <w:abstractNumId w:val="21"/>
  </w:num>
  <w:num w:numId="12">
    <w:abstractNumId w:val="3"/>
  </w:num>
  <w:num w:numId="13">
    <w:abstractNumId w:val="13"/>
  </w:num>
  <w:num w:numId="14">
    <w:abstractNumId w:val="17"/>
  </w:num>
  <w:num w:numId="15">
    <w:abstractNumId w:val="7"/>
  </w:num>
  <w:num w:numId="16">
    <w:abstractNumId w:val="16"/>
  </w:num>
  <w:num w:numId="17">
    <w:abstractNumId w:val="22"/>
  </w:num>
  <w:num w:numId="18">
    <w:abstractNumId w:val="14"/>
  </w:num>
  <w:num w:numId="19">
    <w:abstractNumId w:val="11"/>
  </w:num>
  <w:num w:numId="20">
    <w:abstractNumId w:val="28"/>
  </w:num>
  <w:num w:numId="21">
    <w:abstractNumId w:val="6"/>
  </w:num>
  <w:num w:numId="22">
    <w:abstractNumId w:val="23"/>
  </w:num>
  <w:num w:numId="23">
    <w:abstractNumId w:val="24"/>
  </w:num>
  <w:num w:numId="24">
    <w:abstractNumId w:val="1"/>
  </w:num>
  <w:num w:numId="25">
    <w:abstractNumId w:val="9"/>
  </w:num>
  <w:num w:numId="26">
    <w:abstractNumId w:val="26"/>
  </w:num>
  <w:num w:numId="27">
    <w:abstractNumId w:val="5"/>
  </w:num>
  <w:num w:numId="28">
    <w:abstractNumId w:val="12"/>
  </w:num>
  <w:num w:numId="29">
    <w:abstractNumId w:val="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C95"/>
    <w:rsid w:val="00021C95"/>
    <w:rsid w:val="001A20C7"/>
    <w:rsid w:val="004074CD"/>
    <w:rsid w:val="005960D2"/>
    <w:rsid w:val="005F4847"/>
    <w:rsid w:val="0079660F"/>
    <w:rsid w:val="007A0D2D"/>
    <w:rsid w:val="00844787"/>
    <w:rsid w:val="00850C1D"/>
    <w:rsid w:val="0088230A"/>
    <w:rsid w:val="008A55FA"/>
    <w:rsid w:val="008E68A6"/>
    <w:rsid w:val="00BB24BC"/>
    <w:rsid w:val="00E23EDD"/>
    <w:rsid w:val="00F513E6"/>
    <w:rsid w:val="00F606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74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7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14</Pages>
  <Words>5748</Words>
  <Characters>32765</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 Can ÖDEROĞLU</dc:creator>
  <cp:lastModifiedBy>Veli Can ÖDEROĞLU</cp:lastModifiedBy>
  <cp:revision>11</cp:revision>
  <dcterms:created xsi:type="dcterms:W3CDTF">2017-05-08T06:37:00Z</dcterms:created>
  <dcterms:modified xsi:type="dcterms:W3CDTF">2017-05-09T12:27:00Z</dcterms:modified>
</cp:coreProperties>
</file>